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4"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8505"/>
      </w:tblGrid>
      <w:tr w:rsidR="009D5F7D" w:rsidRPr="009D5F7D" w14:paraId="18978955" w14:textId="77777777" w:rsidTr="5B489911">
        <w:trPr>
          <w:trHeight w:val="795"/>
        </w:trPr>
        <w:tc>
          <w:tcPr>
            <w:tcW w:w="1403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0AAA83C" w14:textId="77777777" w:rsidR="009D5F7D" w:rsidRPr="009D5F7D" w:rsidRDefault="009D5F7D" w:rsidP="009D5F7D">
            <w:pPr>
              <w:spacing w:after="0" w:line="240" w:lineRule="auto"/>
              <w:jc w:val="center"/>
              <w:textAlignment w:val="baseline"/>
              <w:rPr>
                <w:rFonts w:eastAsia="Times New Roman" w:cstheme="minorHAnsi"/>
                <w:sz w:val="18"/>
                <w:szCs w:val="18"/>
                <w:lang w:eastAsia="fr-CA"/>
              </w:rPr>
            </w:pPr>
            <w:bookmarkStart w:id="0" w:name="_GoBack"/>
            <w:bookmarkEnd w:id="0"/>
            <w:r w:rsidRPr="00C67577">
              <w:rPr>
                <w:rFonts w:cstheme="minorHAnsi"/>
                <w:noProof/>
                <w:lang w:eastAsia="fr-CA"/>
              </w:rPr>
              <w:drawing>
                <wp:anchor distT="0" distB="0" distL="114300" distR="114300" simplePos="0" relativeHeight="251658240" behindDoc="0" locked="0" layoutInCell="1" allowOverlap="1" wp14:anchorId="5AC08A17" wp14:editId="6B03E051">
                  <wp:simplePos x="0" y="0"/>
                  <wp:positionH relativeFrom="column">
                    <wp:posOffset>7851775</wp:posOffset>
                  </wp:positionH>
                  <wp:positionV relativeFrom="paragraph">
                    <wp:posOffset>-352425</wp:posOffset>
                  </wp:positionV>
                  <wp:extent cx="944880" cy="1289050"/>
                  <wp:effectExtent l="0" t="0" r="7620" b="6350"/>
                  <wp:wrapNone/>
                  <wp:docPr id="3" name="Image 3" descr="Un grand jour de 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grand jour de ri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880"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B489911">
              <w:rPr>
                <w:rFonts w:eastAsia="Times New Roman"/>
                <w:b/>
                <w:bCs/>
                <w:sz w:val="28"/>
                <w:szCs w:val="28"/>
                <w:lang w:val="fr-FR" w:eastAsia="fr-CA"/>
              </w:rPr>
              <w:t>                           LE TEXTE POUR RACONTER UN RÉCIT RÉALISTE               3</w:t>
            </w:r>
            <w:r w:rsidRPr="5B489911">
              <w:rPr>
                <w:rFonts w:eastAsia="Times New Roman"/>
                <w:b/>
                <w:bCs/>
                <w:vertAlign w:val="superscript"/>
                <w:lang w:val="fr-FR" w:eastAsia="fr-CA"/>
              </w:rPr>
              <w:t>e</w:t>
            </w:r>
            <w:r w:rsidRPr="5B489911">
              <w:rPr>
                <w:rFonts w:eastAsia="Times New Roman"/>
                <w:b/>
                <w:bCs/>
                <w:sz w:val="28"/>
                <w:szCs w:val="28"/>
                <w:lang w:val="fr-FR" w:eastAsia="fr-CA"/>
              </w:rPr>
              <w:t> cycle</w:t>
            </w:r>
            <w:r w:rsidRPr="5B489911">
              <w:rPr>
                <w:rFonts w:eastAsia="Times New Roman"/>
                <w:sz w:val="28"/>
                <w:szCs w:val="28"/>
                <w:lang w:eastAsia="fr-CA"/>
              </w:rPr>
              <w:t> </w:t>
            </w:r>
          </w:p>
          <w:p w14:paraId="7E04C8C8" w14:textId="77777777" w:rsidR="009D5F7D" w:rsidRPr="009D5F7D" w:rsidRDefault="009D5F7D" w:rsidP="009D5F7D">
            <w:pPr>
              <w:spacing w:after="0" w:line="240" w:lineRule="auto"/>
              <w:jc w:val="center"/>
              <w:textAlignment w:val="baseline"/>
              <w:rPr>
                <w:rFonts w:eastAsia="Times New Roman" w:cstheme="minorHAnsi"/>
                <w:sz w:val="18"/>
                <w:szCs w:val="18"/>
                <w:lang w:eastAsia="fr-CA"/>
              </w:rPr>
            </w:pPr>
            <w:r w:rsidRPr="00C67577">
              <w:rPr>
                <w:rFonts w:eastAsia="Times New Roman" w:cstheme="minorHAnsi"/>
                <w:b/>
                <w:bCs/>
                <w:sz w:val="28"/>
                <w:szCs w:val="28"/>
                <w:lang w:val="fr-FR" w:eastAsia="fr-CA"/>
              </w:rPr>
              <w:t>(Genre narratif)</w:t>
            </w:r>
            <w:r w:rsidRPr="00C67577">
              <w:rPr>
                <w:rFonts w:eastAsia="Times New Roman" w:cstheme="minorHAnsi"/>
                <w:lang w:val="fr-FR" w:eastAsia="fr-CA"/>
              </w:rPr>
              <w:t> </w:t>
            </w:r>
            <w:r w:rsidRPr="00C67577">
              <w:rPr>
                <w:rFonts w:eastAsia="Times New Roman" w:cstheme="minorHAnsi"/>
                <w:lang w:eastAsia="fr-CA"/>
              </w:rPr>
              <w:t> </w:t>
            </w:r>
          </w:p>
        </w:tc>
      </w:tr>
      <w:tr w:rsidR="009D5F7D" w:rsidRPr="009D5F7D" w14:paraId="415B4CA5" w14:textId="77777777" w:rsidTr="5B489911">
        <w:trPr>
          <w:trHeight w:val="630"/>
        </w:trPr>
        <w:tc>
          <w:tcPr>
            <w:tcW w:w="5529" w:type="dxa"/>
            <w:tcBorders>
              <w:top w:val="single" w:sz="6" w:space="0" w:color="auto"/>
              <w:left w:val="single" w:sz="6" w:space="0" w:color="auto"/>
              <w:bottom w:val="single" w:sz="6" w:space="0" w:color="auto"/>
              <w:right w:val="double" w:sz="6" w:space="0" w:color="auto"/>
            </w:tcBorders>
            <w:shd w:val="clear" w:color="auto" w:fill="F2F2F2" w:themeFill="background1" w:themeFillShade="F2"/>
            <w:hideMark/>
          </w:tcPr>
          <w:p w14:paraId="087C5248" w14:textId="77777777" w:rsidR="009D5F7D" w:rsidRPr="009D5F7D" w:rsidRDefault="009D5F7D" w:rsidP="009D5F7D">
            <w:pPr>
              <w:spacing w:after="0" w:line="240" w:lineRule="auto"/>
              <w:jc w:val="center"/>
              <w:textAlignment w:val="baseline"/>
              <w:rPr>
                <w:rFonts w:eastAsia="Times New Roman" w:cstheme="minorHAnsi"/>
                <w:sz w:val="18"/>
                <w:szCs w:val="18"/>
                <w:lang w:eastAsia="fr-CA"/>
              </w:rPr>
            </w:pPr>
            <w:r w:rsidRPr="00C67577">
              <w:rPr>
                <w:rFonts w:eastAsia="Times New Roman" w:cstheme="minorHAnsi"/>
                <w:b/>
                <w:bCs/>
                <w:sz w:val="24"/>
                <w:szCs w:val="24"/>
                <w:lang w:val="fr-FR" w:eastAsia="fr-CA"/>
              </w:rPr>
              <w:t>Pistes pour les mini-leçons</w:t>
            </w:r>
            <w:r w:rsidRPr="00C67577">
              <w:rPr>
                <w:rFonts w:eastAsia="Times New Roman" w:cstheme="minorHAnsi"/>
                <w:sz w:val="24"/>
                <w:szCs w:val="24"/>
                <w:lang w:eastAsia="fr-CA"/>
              </w:rPr>
              <w:t> </w:t>
            </w:r>
          </w:p>
        </w:tc>
        <w:tc>
          <w:tcPr>
            <w:tcW w:w="8505" w:type="dxa"/>
            <w:tcBorders>
              <w:top w:val="single" w:sz="6" w:space="0" w:color="auto"/>
              <w:left w:val="double" w:sz="6" w:space="0" w:color="auto"/>
              <w:bottom w:val="single" w:sz="6" w:space="0" w:color="auto"/>
              <w:right w:val="single" w:sz="6" w:space="0" w:color="auto"/>
            </w:tcBorders>
            <w:shd w:val="clear" w:color="auto" w:fill="F2F2F2" w:themeFill="background1" w:themeFillShade="F2"/>
            <w:hideMark/>
          </w:tcPr>
          <w:p w14:paraId="246D43D0" w14:textId="77777777" w:rsidR="009D5F7D" w:rsidRPr="009D5F7D" w:rsidRDefault="009D5F7D" w:rsidP="009D5F7D">
            <w:pPr>
              <w:spacing w:after="0" w:line="240" w:lineRule="auto"/>
              <w:jc w:val="center"/>
              <w:textAlignment w:val="baseline"/>
              <w:rPr>
                <w:rFonts w:eastAsia="Times New Roman" w:cstheme="minorHAnsi"/>
                <w:sz w:val="18"/>
                <w:szCs w:val="18"/>
                <w:lang w:eastAsia="fr-CA"/>
              </w:rPr>
            </w:pPr>
            <w:r w:rsidRPr="00C67577">
              <w:rPr>
                <w:rFonts w:eastAsia="Times New Roman" w:cstheme="minorHAnsi"/>
                <w:b/>
                <w:bCs/>
                <w:i/>
                <w:iCs/>
                <w:sz w:val="24"/>
                <w:szCs w:val="24"/>
                <w:lang w:val="fr-FR" w:eastAsia="fr-CA"/>
              </w:rPr>
              <w:t>Un grand jour de rien</w:t>
            </w:r>
          </w:p>
          <w:p w14:paraId="0ECF4A1F" w14:textId="77777777" w:rsidR="009D5F7D" w:rsidRPr="009D5F7D" w:rsidRDefault="009D5F7D" w:rsidP="009D5F7D">
            <w:pPr>
              <w:spacing w:after="0" w:line="240" w:lineRule="auto"/>
              <w:jc w:val="center"/>
              <w:textAlignment w:val="baseline"/>
              <w:rPr>
                <w:rFonts w:eastAsia="Times New Roman" w:cstheme="minorHAnsi"/>
                <w:sz w:val="18"/>
                <w:szCs w:val="18"/>
                <w:lang w:eastAsia="fr-CA"/>
              </w:rPr>
            </w:pPr>
            <w:r w:rsidRPr="00C67577">
              <w:rPr>
                <w:rFonts w:eastAsia="Times New Roman" w:cstheme="minorHAnsi"/>
                <w:b/>
                <w:bCs/>
                <w:sz w:val="24"/>
                <w:szCs w:val="24"/>
                <w:lang w:val="fr-FR" w:eastAsia="fr-CA"/>
              </w:rPr>
              <w:t>par Béatrice Alemagna</w:t>
            </w:r>
          </w:p>
        </w:tc>
      </w:tr>
      <w:tr w:rsidR="009D5F7D" w:rsidRPr="009D5F7D" w14:paraId="44C2674A" w14:textId="77777777" w:rsidTr="5B489911">
        <w:trPr>
          <w:trHeight w:val="1245"/>
        </w:trPr>
        <w:tc>
          <w:tcPr>
            <w:tcW w:w="5529" w:type="dxa"/>
            <w:tcBorders>
              <w:top w:val="single" w:sz="6" w:space="0" w:color="auto"/>
              <w:left w:val="single" w:sz="6" w:space="0" w:color="auto"/>
              <w:bottom w:val="single" w:sz="6" w:space="0" w:color="000000" w:themeColor="text1"/>
              <w:right w:val="double" w:sz="6" w:space="0" w:color="auto"/>
            </w:tcBorders>
            <w:shd w:val="clear" w:color="auto" w:fill="auto"/>
            <w:hideMark/>
          </w:tcPr>
          <w:p w14:paraId="78931022" w14:textId="6343A6DD" w:rsidR="00C67577" w:rsidRPr="00035105" w:rsidRDefault="00035105" w:rsidP="000A16C6">
            <w:pPr>
              <w:pStyle w:val="paragraph"/>
              <w:numPr>
                <w:ilvl w:val="0"/>
                <w:numId w:val="29"/>
              </w:numPr>
              <w:spacing w:before="0" w:beforeAutospacing="0" w:after="0" w:afterAutospacing="0"/>
              <w:ind w:left="288" w:hanging="284"/>
              <w:textAlignment w:val="baseline"/>
              <w:rPr>
                <w:rFonts w:asciiTheme="minorHAnsi" w:hAnsiTheme="minorHAnsi" w:cstheme="minorHAnsi"/>
                <w:sz w:val="22"/>
                <w:szCs w:val="22"/>
              </w:rPr>
            </w:pPr>
            <w:r w:rsidRPr="00035105">
              <w:rPr>
                <w:rStyle w:val="normaltextrun"/>
                <w:rFonts w:asciiTheme="minorHAnsi" w:hAnsiTheme="minorHAnsi" w:cstheme="minorHAnsi"/>
                <w:bCs/>
                <w:sz w:val="22"/>
                <w:szCs w:val="22"/>
                <w:lang w:val="fr-FR"/>
              </w:rPr>
              <w:t>L’auteur montre</w:t>
            </w:r>
            <w:r w:rsidR="00C67577" w:rsidRPr="00035105">
              <w:rPr>
                <w:rStyle w:val="normaltextrun"/>
                <w:rFonts w:asciiTheme="minorHAnsi" w:hAnsiTheme="minorHAnsi" w:cstheme="minorHAnsi"/>
                <w:bCs/>
                <w:sz w:val="22"/>
                <w:szCs w:val="22"/>
                <w:lang w:val="fr-FR"/>
              </w:rPr>
              <w:t> le contexte où se déroulent les scènes. </w:t>
            </w:r>
            <w:r w:rsidRPr="00035105">
              <w:rPr>
                <w:rStyle w:val="normaltextrun"/>
                <w:rFonts w:asciiTheme="minorHAnsi" w:hAnsiTheme="minorHAnsi" w:cstheme="minorHAnsi"/>
                <w:bCs/>
                <w:sz w:val="22"/>
                <w:szCs w:val="22"/>
                <w:lang w:val="fr-FR"/>
              </w:rPr>
              <w:t>Il</w:t>
            </w:r>
            <w:r w:rsidR="00C67577" w:rsidRPr="00035105">
              <w:rPr>
                <w:rStyle w:val="normaltextrun"/>
                <w:rFonts w:asciiTheme="minorHAnsi" w:hAnsiTheme="minorHAnsi" w:cstheme="minorHAnsi"/>
                <w:bCs/>
                <w:sz w:val="22"/>
                <w:szCs w:val="22"/>
                <w:lang w:val="fr-FR"/>
              </w:rPr>
              <w:t xml:space="preserve"> décri</w:t>
            </w:r>
            <w:r>
              <w:rPr>
                <w:rStyle w:val="normaltextrun"/>
                <w:rFonts w:asciiTheme="minorHAnsi" w:hAnsiTheme="minorHAnsi" w:cstheme="minorHAnsi"/>
                <w:bCs/>
                <w:sz w:val="22"/>
                <w:szCs w:val="22"/>
                <w:lang w:val="fr-FR"/>
              </w:rPr>
              <w:t>t</w:t>
            </w:r>
            <w:r w:rsidR="00C67577" w:rsidRPr="00035105">
              <w:rPr>
                <w:rStyle w:val="normaltextrun"/>
                <w:rFonts w:asciiTheme="minorHAnsi" w:hAnsiTheme="minorHAnsi" w:cstheme="minorHAnsi"/>
                <w:bCs/>
                <w:sz w:val="22"/>
                <w:szCs w:val="22"/>
                <w:lang w:val="fr-FR"/>
              </w:rPr>
              <w:t> un environnement très concret et très précis :</w:t>
            </w:r>
            <w:r w:rsidR="00C67577" w:rsidRPr="00035105">
              <w:rPr>
                <w:rStyle w:val="eop"/>
                <w:rFonts w:asciiTheme="minorHAnsi" w:hAnsiTheme="minorHAnsi" w:cstheme="minorHAnsi"/>
                <w:sz w:val="22"/>
                <w:szCs w:val="22"/>
              </w:rPr>
              <w:t> </w:t>
            </w:r>
          </w:p>
          <w:p w14:paraId="4D3019A9" w14:textId="77777777" w:rsidR="00192275" w:rsidRPr="00701C5F" w:rsidRDefault="00C67577" w:rsidP="00192275">
            <w:pPr>
              <w:pStyle w:val="paragraph"/>
              <w:numPr>
                <w:ilvl w:val="0"/>
                <w:numId w:val="9"/>
              </w:numPr>
              <w:tabs>
                <w:tab w:val="clear" w:pos="720"/>
                <w:tab w:val="left" w:pos="1691"/>
                <w:tab w:val="left" w:pos="1833"/>
              </w:tabs>
              <w:spacing w:before="0" w:beforeAutospacing="0" w:after="0" w:afterAutospacing="0"/>
              <w:ind w:left="1407" w:firstLine="0"/>
              <w:textAlignment w:val="baseline"/>
              <w:rPr>
                <w:rStyle w:val="normaltextrun"/>
                <w:rFonts w:asciiTheme="minorHAnsi" w:hAnsiTheme="minorHAnsi" w:cstheme="minorHAnsi"/>
                <w:sz w:val="22"/>
                <w:szCs w:val="22"/>
              </w:rPr>
            </w:pPr>
            <w:r w:rsidRPr="00701C5F">
              <w:rPr>
                <w:rStyle w:val="normaltextrun"/>
                <w:rFonts w:asciiTheme="minorHAnsi" w:hAnsiTheme="minorHAnsi" w:cstheme="minorHAnsi"/>
                <w:bCs/>
                <w:sz w:val="22"/>
                <w:szCs w:val="22"/>
                <w:lang w:val="fr-FR"/>
              </w:rPr>
              <w:t>Le lieu (salon, balançoire, forêt…)</w:t>
            </w:r>
          </w:p>
          <w:p w14:paraId="3CDEE9C1" w14:textId="20FDD46E" w:rsidR="00C67577" w:rsidRPr="00701C5F" w:rsidRDefault="00192275" w:rsidP="00192275">
            <w:pPr>
              <w:pStyle w:val="paragraph"/>
              <w:numPr>
                <w:ilvl w:val="0"/>
                <w:numId w:val="9"/>
              </w:numPr>
              <w:tabs>
                <w:tab w:val="clear" w:pos="720"/>
                <w:tab w:val="left" w:pos="1750"/>
              </w:tabs>
              <w:spacing w:before="0" w:beforeAutospacing="0" w:after="0" w:afterAutospacing="0"/>
              <w:ind w:left="1407" w:firstLine="0"/>
              <w:textAlignment w:val="baseline"/>
              <w:rPr>
                <w:rStyle w:val="normaltextrun"/>
                <w:rFonts w:asciiTheme="minorHAnsi" w:hAnsiTheme="minorHAnsi" w:cstheme="minorHAnsi"/>
                <w:bCs/>
                <w:sz w:val="22"/>
                <w:szCs w:val="22"/>
                <w:lang w:val="fr-FR"/>
              </w:rPr>
            </w:pPr>
            <w:r w:rsidRPr="00701C5F">
              <w:rPr>
                <w:rStyle w:val="eop"/>
                <w:rFonts w:asciiTheme="minorHAnsi" w:hAnsiTheme="minorHAnsi" w:cstheme="minorHAnsi"/>
                <w:sz w:val="22"/>
                <w:szCs w:val="22"/>
              </w:rPr>
              <w:t xml:space="preserve">L’heure ou le temps de la </w:t>
            </w:r>
            <w:r w:rsidR="00BB36C9" w:rsidRPr="00701C5F">
              <w:rPr>
                <w:rStyle w:val="eop"/>
                <w:rFonts w:asciiTheme="minorHAnsi" w:hAnsiTheme="minorHAnsi" w:cstheme="minorHAnsi"/>
                <w:sz w:val="22"/>
                <w:szCs w:val="22"/>
              </w:rPr>
              <w:t>journée, de</w:t>
            </w:r>
            <w:r w:rsidRPr="00701C5F">
              <w:rPr>
                <w:rStyle w:val="eop"/>
                <w:rFonts w:asciiTheme="minorHAnsi" w:hAnsiTheme="minorHAnsi" w:cstheme="minorHAnsi"/>
                <w:sz w:val="22"/>
                <w:szCs w:val="22"/>
              </w:rPr>
              <w:t xml:space="preserve"> l’année (</w:t>
            </w:r>
            <w:r w:rsidRPr="00701C5F">
              <w:rPr>
                <w:rStyle w:val="normaltextrun"/>
                <w:rFonts w:asciiTheme="minorHAnsi" w:hAnsiTheme="minorHAnsi" w:cstheme="minorHAnsi"/>
                <w:bCs/>
                <w:sz w:val="22"/>
                <w:szCs w:val="22"/>
                <w:lang w:val="fr-FR"/>
              </w:rPr>
              <w:t>matinée, automne, levé du soleil…)</w:t>
            </w:r>
            <w:r w:rsidR="00C67577" w:rsidRPr="00701C5F">
              <w:rPr>
                <w:rStyle w:val="normaltextrun"/>
                <w:rFonts w:asciiTheme="minorHAnsi" w:hAnsiTheme="minorHAnsi" w:cstheme="minorHAnsi"/>
                <w:bCs/>
                <w:sz w:val="22"/>
                <w:szCs w:val="22"/>
                <w:lang w:val="fr-FR"/>
              </w:rPr>
              <w:t> </w:t>
            </w:r>
          </w:p>
          <w:p w14:paraId="087D2AEB" w14:textId="12F20CC0" w:rsidR="000A16C6" w:rsidRDefault="00C67577" w:rsidP="000A16C6">
            <w:pPr>
              <w:pStyle w:val="paragraph"/>
              <w:numPr>
                <w:ilvl w:val="0"/>
                <w:numId w:val="11"/>
              </w:numPr>
              <w:tabs>
                <w:tab w:val="clear" w:pos="720"/>
                <w:tab w:val="left" w:pos="1691"/>
              </w:tabs>
              <w:spacing w:before="0" w:beforeAutospacing="0" w:after="0" w:afterAutospacing="0"/>
              <w:ind w:left="1407" w:firstLine="0"/>
              <w:textAlignment w:val="baseline"/>
              <w:rPr>
                <w:rStyle w:val="eop"/>
                <w:rFonts w:asciiTheme="minorHAnsi" w:hAnsiTheme="minorHAnsi" w:cstheme="minorHAnsi"/>
                <w:sz w:val="22"/>
                <w:szCs w:val="22"/>
              </w:rPr>
            </w:pPr>
            <w:r w:rsidRPr="00701C5F">
              <w:rPr>
                <w:rStyle w:val="normaltextrun"/>
                <w:rFonts w:asciiTheme="minorHAnsi" w:hAnsiTheme="minorHAnsi" w:cstheme="minorHAnsi"/>
                <w:bCs/>
                <w:sz w:val="22"/>
                <w:szCs w:val="22"/>
                <w:lang w:val="fr-FR"/>
              </w:rPr>
              <w:t>La température (vagues de chaleur, brouillard…)</w:t>
            </w:r>
            <w:r w:rsidRPr="00701C5F">
              <w:rPr>
                <w:rStyle w:val="eop"/>
                <w:rFonts w:asciiTheme="minorHAnsi" w:hAnsiTheme="minorHAnsi" w:cstheme="minorHAnsi"/>
                <w:sz w:val="22"/>
                <w:szCs w:val="22"/>
              </w:rPr>
              <w:t> </w:t>
            </w:r>
          </w:p>
          <w:p w14:paraId="6ADFD00E" w14:textId="77777777" w:rsidR="000A16C6" w:rsidRPr="000A16C6" w:rsidRDefault="000A16C6" w:rsidP="000A16C6">
            <w:pPr>
              <w:pStyle w:val="paragraph"/>
              <w:tabs>
                <w:tab w:val="left" w:pos="1691"/>
              </w:tabs>
              <w:spacing w:before="0" w:beforeAutospacing="0" w:after="0" w:afterAutospacing="0"/>
              <w:ind w:left="1407"/>
              <w:textAlignment w:val="baseline"/>
              <w:rPr>
                <w:rStyle w:val="eop"/>
                <w:rFonts w:asciiTheme="minorHAnsi" w:hAnsiTheme="minorHAnsi" w:cstheme="minorHAnsi"/>
                <w:sz w:val="22"/>
                <w:szCs w:val="22"/>
              </w:rPr>
            </w:pPr>
          </w:p>
          <w:p w14:paraId="5EE5787C" w14:textId="77677AE3" w:rsidR="009D5F7D" w:rsidRPr="00C67577" w:rsidRDefault="00785F8A" w:rsidP="00701C5F">
            <w:pPr>
              <w:pStyle w:val="paragraph"/>
              <w:numPr>
                <w:ilvl w:val="0"/>
                <w:numId w:val="27"/>
              </w:numPr>
              <w:spacing w:before="0" w:beforeAutospacing="0" w:after="0" w:afterAutospacing="0"/>
              <w:textAlignment w:val="baseline"/>
              <w:rPr>
                <w:rFonts w:asciiTheme="minorHAnsi" w:hAnsiTheme="minorHAnsi" w:cstheme="minorBidi"/>
                <w:sz w:val="22"/>
                <w:szCs w:val="22"/>
              </w:rPr>
            </w:pPr>
            <w:r w:rsidRPr="00701C5F">
              <w:rPr>
                <w:rFonts w:asciiTheme="minorHAnsi" w:hAnsiTheme="minorHAnsi" w:cstheme="minorHAnsi"/>
                <w:sz w:val="22"/>
                <w:szCs w:val="22"/>
              </w:rPr>
              <w:t>L’auteur</w:t>
            </w:r>
            <w:r w:rsidRPr="00701C5F">
              <w:rPr>
                <w:rFonts w:asciiTheme="minorHAnsi" w:hAnsiTheme="minorHAnsi" w:cstheme="minorHAnsi"/>
                <w:b/>
                <w:sz w:val="22"/>
                <w:szCs w:val="22"/>
              </w:rPr>
              <w:t xml:space="preserve"> </w:t>
            </w:r>
            <w:r w:rsidRPr="00701C5F">
              <w:rPr>
                <w:rFonts w:asciiTheme="minorHAnsi" w:hAnsiTheme="minorHAnsi" w:cstheme="minorHAnsi"/>
                <w:sz w:val="22"/>
                <w:szCs w:val="22"/>
              </w:rPr>
              <w:t>utilise ses 5 sens pour décrire : ce qu’il voit, ce qu’il entend, ce qu’il sent, ce qu’il goûte, ce qu’il ressent (toucher).</w:t>
            </w:r>
          </w:p>
        </w:tc>
        <w:tc>
          <w:tcPr>
            <w:tcW w:w="8505" w:type="dxa"/>
            <w:tcBorders>
              <w:top w:val="nil"/>
              <w:left w:val="nil"/>
              <w:bottom w:val="single" w:sz="6" w:space="0" w:color="000000" w:themeColor="text1"/>
              <w:right w:val="single" w:sz="6" w:space="0" w:color="000000" w:themeColor="text1"/>
            </w:tcBorders>
            <w:shd w:val="clear" w:color="auto" w:fill="auto"/>
            <w:hideMark/>
          </w:tcPr>
          <w:p w14:paraId="244C2383" w14:textId="77777777" w:rsidR="004446DD" w:rsidRDefault="004446DD" w:rsidP="004446DD">
            <w:pPr>
              <w:spacing w:after="0" w:line="240" w:lineRule="auto"/>
              <w:textAlignment w:val="baseline"/>
              <w:rPr>
                <w:rFonts w:eastAsia="Times New Roman" w:cstheme="minorHAnsi"/>
                <w:szCs w:val="18"/>
                <w:lang w:eastAsia="fr-CA"/>
              </w:rPr>
            </w:pPr>
            <w:r w:rsidRPr="004446DD">
              <w:rPr>
                <w:rFonts w:eastAsia="Times New Roman" w:cstheme="minorHAnsi"/>
                <w:szCs w:val="18"/>
                <w:lang w:eastAsia="fr-CA"/>
              </w:rPr>
              <w:t>Nous y étions. Pour la deuxième fois. Ma mère et moi dans la même maison de vacances. La même forêt</w:t>
            </w:r>
            <w:r w:rsidR="00B023CD">
              <w:rPr>
                <w:rFonts w:eastAsia="Times New Roman" w:cstheme="minorHAnsi"/>
                <w:szCs w:val="18"/>
                <w:lang w:eastAsia="fr-CA"/>
              </w:rPr>
              <w:t xml:space="preserve"> ET l</w:t>
            </w:r>
            <w:r w:rsidRPr="004446DD">
              <w:rPr>
                <w:rFonts w:eastAsia="Times New Roman" w:cstheme="minorHAnsi"/>
                <w:szCs w:val="18"/>
                <w:lang w:eastAsia="fr-CA"/>
              </w:rPr>
              <w:t>a même pluie.</w:t>
            </w:r>
          </w:p>
          <w:p w14:paraId="17FB12BD" w14:textId="77777777" w:rsidR="004446DD" w:rsidRDefault="004446DD" w:rsidP="004446DD">
            <w:pPr>
              <w:spacing w:after="0" w:line="240" w:lineRule="auto"/>
              <w:textAlignment w:val="baseline"/>
              <w:rPr>
                <w:rFonts w:eastAsia="Times New Roman" w:cstheme="minorHAnsi"/>
                <w:szCs w:val="18"/>
                <w:lang w:eastAsia="fr-CA"/>
              </w:rPr>
            </w:pPr>
          </w:p>
          <w:p w14:paraId="160A8E57" w14:textId="77777777" w:rsidR="004446DD" w:rsidRDefault="004446DD" w:rsidP="004446DD">
            <w:pPr>
              <w:spacing w:after="0" w:line="240" w:lineRule="auto"/>
              <w:textAlignment w:val="baseline"/>
              <w:rPr>
                <w:rFonts w:eastAsia="Times New Roman" w:cstheme="minorHAnsi"/>
                <w:szCs w:val="18"/>
                <w:lang w:eastAsia="fr-CA"/>
              </w:rPr>
            </w:pPr>
            <w:r>
              <w:rPr>
                <w:rFonts w:eastAsia="Times New Roman" w:cstheme="minorHAnsi"/>
                <w:szCs w:val="18"/>
                <w:lang w:eastAsia="fr-CA"/>
              </w:rPr>
              <w:t>Ensuite, la terre se mit à briller, illuminée de trésors. J’enfonçai mes doigts dedans. Et là, les graines et granules, noyaux, grumeaux, racines et baies fourmillaient sous mes mains. Un monde souterrain plein de microchoses inconnues… Je pouvais les toucher!</w:t>
            </w:r>
          </w:p>
          <w:p w14:paraId="2E03637E" w14:textId="77777777" w:rsidR="004446DD" w:rsidRDefault="004446DD" w:rsidP="004446DD">
            <w:pPr>
              <w:spacing w:after="0" w:line="240" w:lineRule="auto"/>
              <w:textAlignment w:val="baseline"/>
              <w:rPr>
                <w:rFonts w:eastAsia="Times New Roman" w:cstheme="minorHAnsi"/>
                <w:szCs w:val="18"/>
                <w:lang w:eastAsia="fr-CA"/>
              </w:rPr>
            </w:pPr>
          </w:p>
          <w:p w14:paraId="530CA1FA" w14:textId="77777777" w:rsidR="004446DD" w:rsidRDefault="004446DD" w:rsidP="004446DD">
            <w:pPr>
              <w:spacing w:after="0" w:line="240" w:lineRule="auto"/>
              <w:textAlignment w:val="baseline"/>
              <w:rPr>
                <w:rFonts w:eastAsia="Times New Roman" w:cstheme="minorHAnsi"/>
                <w:szCs w:val="18"/>
                <w:lang w:eastAsia="fr-CA"/>
              </w:rPr>
            </w:pPr>
            <w:r>
              <w:rPr>
                <w:rFonts w:eastAsia="Times New Roman" w:cstheme="minorHAnsi"/>
                <w:szCs w:val="18"/>
                <w:lang w:eastAsia="fr-CA"/>
              </w:rPr>
              <w:t>Puis quelque chose m’aveugla. C’étaient les rayons de soleil qui tombaient maintenant à pic comme dans une passoire géante.</w:t>
            </w:r>
          </w:p>
          <w:p w14:paraId="26AEDF6B" w14:textId="77777777" w:rsidR="004446DD" w:rsidRDefault="004446DD" w:rsidP="004446DD">
            <w:pPr>
              <w:spacing w:after="0" w:line="240" w:lineRule="auto"/>
              <w:textAlignment w:val="baseline"/>
              <w:rPr>
                <w:rFonts w:eastAsia="Times New Roman" w:cstheme="minorHAnsi"/>
                <w:szCs w:val="18"/>
                <w:lang w:eastAsia="fr-CA"/>
              </w:rPr>
            </w:pPr>
          </w:p>
          <w:p w14:paraId="1DBDDF6B" w14:textId="66C09928" w:rsidR="004446DD" w:rsidRDefault="004446DD" w:rsidP="004446DD">
            <w:pPr>
              <w:spacing w:after="0" w:line="240" w:lineRule="auto"/>
              <w:textAlignment w:val="baseline"/>
              <w:rPr>
                <w:rFonts w:eastAsia="Times New Roman" w:cstheme="minorHAnsi"/>
                <w:szCs w:val="18"/>
                <w:lang w:eastAsia="fr-CA"/>
              </w:rPr>
            </w:pPr>
            <w:r>
              <w:rPr>
                <w:rFonts w:eastAsia="Times New Roman" w:cstheme="minorHAnsi"/>
                <w:szCs w:val="18"/>
                <w:lang w:eastAsia="fr-CA"/>
              </w:rPr>
              <w:t>Je cru</w:t>
            </w:r>
            <w:r w:rsidR="00BB36C9">
              <w:rPr>
                <w:rFonts w:eastAsia="Times New Roman" w:cstheme="minorHAnsi"/>
                <w:szCs w:val="18"/>
                <w:lang w:eastAsia="fr-CA"/>
              </w:rPr>
              <w:t>s</w:t>
            </w:r>
            <w:r>
              <w:rPr>
                <w:rFonts w:eastAsia="Times New Roman" w:cstheme="minorHAnsi"/>
                <w:szCs w:val="18"/>
                <w:lang w:eastAsia="fr-CA"/>
              </w:rPr>
              <w:t xml:space="preserve"> entendre des tambours au loin, mais c’était juste mon </w:t>
            </w:r>
            <w:r w:rsidR="001353D0">
              <w:rPr>
                <w:rFonts w:eastAsia="Times New Roman" w:cstheme="minorHAnsi"/>
                <w:szCs w:val="18"/>
                <w:lang w:eastAsia="fr-CA"/>
              </w:rPr>
              <w:t>cœur.</w:t>
            </w:r>
          </w:p>
          <w:p w14:paraId="1830D3A8" w14:textId="77777777" w:rsidR="001353D0" w:rsidRDefault="001353D0" w:rsidP="004446DD">
            <w:pPr>
              <w:spacing w:after="0" w:line="240" w:lineRule="auto"/>
              <w:textAlignment w:val="baseline"/>
              <w:rPr>
                <w:rFonts w:eastAsia="Times New Roman" w:cstheme="minorHAnsi"/>
                <w:szCs w:val="18"/>
                <w:lang w:eastAsia="fr-CA"/>
              </w:rPr>
            </w:pPr>
          </w:p>
          <w:p w14:paraId="63338673" w14:textId="0AE82F0F" w:rsidR="00192275" w:rsidRDefault="001353D0" w:rsidP="004446DD">
            <w:pPr>
              <w:spacing w:after="0" w:line="240" w:lineRule="auto"/>
              <w:textAlignment w:val="baseline"/>
              <w:rPr>
                <w:rFonts w:eastAsia="Times New Roman" w:cstheme="minorHAnsi"/>
                <w:szCs w:val="18"/>
                <w:lang w:eastAsia="fr-CA"/>
              </w:rPr>
            </w:pPr>
            <w:r>
              <w:rPr>
                <w:rFonts w:eastAsia="Times New Roman" w:cstheme="minorHAnsi"/>
                <w:szCs w:val="18"/>
                <w:lang w:eastAsia="fr-CA"/>
              </w:rPr>
              <w:t xml:space="preserve">Là, des dizaines de champignons me rappelaient une odeur : </w:t>
            </w:r>
            <w:r w:rsidR="00E6527C">
              <w:rPr>
                <w:rFonts w:eastAsia="Times New Roman" w:cstheme="minorHAnsi"/>
                <w:szCs w:val="18"/>
                <w:lang w:eastAsia="fr-CA"/>
              </w:rPr>
              <w:t>celle de la cave de papy, où, petit, je cachais les choses précieuses.</w:t>
            </w:r>
          </w:p>
          <w:p w14:paraId="08621657" w14:textId="77777777" w:rsidR="00437E10" w:rsidRDefault="00437E10" w:rsidP="004446DD">
            <w:pPr>
              <w:spacing w:after="0" w:line="240" w:lineRule="auto"/>
              <w:textAlignment w:val="baseline"/>
              <w:rPr>
                <w:rFonts w:eastAsia="Times New Roman" w:cstheme="minorHAnsi"/>
                <w:szCs w:val="18"/>
                <w:lang w:eastAsia="fr-CA"/>
              </w:rPr>
            </w:pPr>
          </w:p>
          <w:p w14:paraId="0E509720" w14:textId="77777777" w:rsidR="004446DD" w:rsidRPr="009D5F7D" w:rsidRDefault="004446DD" w:rsidP="004446DD">
            <w:pPr>
              <w:spacing w:after="0" w:line="240" w:lineRule="auto"/>
              <w:ind w:left="703" w:hanging="703"/>
              <w:textAlignment w:val="baseline"/>
              <w:rPr>
                <w:rFonts w:eastAsia="Times New Roman" w:cstheme="minorHAnsi"/>
                <w:szCs w:val="18"/>
                <w:lang w:eastAsia="fr-CA"/>
              </w:rPr>
            </w:pPr>
          </w:p>
        </w:tc>
      </w:tr>
      <w:tr w:rsidR="009D5F7D" w:rsidRPr="009D5F7D" w14:paraId="40A08B85" w14:textId="77777777" w:rsidTr="5B489911">
        <w:trPr>
          <w:trHeight w:val="930"/>
        </w:trPr>
        <w:tc>
          <w:tcPr>
            <w:tcW w:w="5529" w:type="dxa"/>
            <w:tcBorders>
              <w:top w:val="single" w:sz="6" w:space="0" w:color="000000" w:themeColor="text1"/>
              <w:left w:val="single" w:sz="6" w:space="0" w:color="auto"/>
              <w:bottom w:val="single" w:sz="6" w:space="0" w:color="000000" w:themeColor="text1"/>
              <w:right w:val="double" w:sz="6" w:space="0" w:color="auto"/>
            </w:tcBorders>
            <w:shd w:val="clear" w:color="auto" w:fill="auto"/>
            <w:hideMark/>
          </w:tcPr>
          <w:p w14:paraId="5E5CAD81" w14:textId="77777777" w:rsidR="006A78CA" w:rsidRPr="00335135" w:rsidRDefault="006A78CA" w:rsidP="000A16C6">
            <w:pPr>
              <w:pStyle w:val="Paragraphedeliste"/>
              <w:numPr>
                <w:ilvl w:val="0"/>
                <w:numId w:val="28"/>
              </w:numPr>
              <w:spacing w:after="0" w:line="240" w:lineRule="auto"/>
              <w:ind w:left="360"/>
              <w:rPr>
                <w:rFonts w:asciiTheme="minorHAnsi" w:hAnsiTheme="minorHAnsi" w:cstheme="minorHAnsi"/>
              </w:rPr>
            </w:pPr>
            <w:r w:rsidRPr="00335135">
              <w:rPr>
                <w:rFonts w:asciiTheme="minorHAnsi" w:hAnsiTheme="minorHAnsi" w:cstheme="minorHAnsi"/>
              </w:rPr>
              <w:t xml:space="preserve">L’auteur montre au lieu de dire et écrit les scènes de son histoire en créant une tension dramatique (une scène par page). Il développe ses idées : </w:t>
            </w:r>
          </w:p>
          <w:p w14:paraId="247909A7" w14:textId="77777777" w:rsidR="006A78CA" w:rsidRPr="00335135" w:rsidRDefault="006A78CA" w:rsidP="000A16C6">
            <w:pPr>
              <w:pStyle w:val="Paragraphedeliste"/>
              <w:numPr>
                <w:ilvl w:val="1"/>
                <w:numId w:val="28"/>
              </w:numPr>
              <w:spacing w:after="0" w:line="240" w:lineRule="auto"/>
              <w:rPr>
                <w:rFonts w:asciiTheme="minorHAnsi" w:hAnsiTheme="minorHAnsi" w:cstheme="minorHAnsi"/>
              </w:rPr>
            </w:pPr>
            <w:r w:rsidRPr="00335135">
              <w:rPr>
                <w:rFonts w:asciiTheme="minorHAnsi" w:hAnsiTheme="minorHAnsi" w:cstheme="minorHAnsi"/>
              </w:rPr>
              <w:t>En ajoutant des dialogues pour faire parler mes personnages.</w:t>
            </w:r>
          </w:p>
          <w:p w14:paraId="527412B3" w14:textId="77777777" w:rsidR="006A78CA" w:rsidRPr="00335135" w:rsidRDefault="006A78CA" w:rsidP="006A78CA">
            <w:pPr>
              <w:pStyle w:val="Paragraphedeliste"/>
              <w:numPr>
                <w:ilvl w:val="1"/>
                <w:numId w:val="28"/>
              </w:numPr>
              <w:spacing w:after="0" w:line="240" w:lineRule="auto"/>
              <w:jc w:val="both"/>
              <w:rPr>
                <w:rFonts w:asciiTheme="minorHAnsi" w:hAnsiTheme="minorHAnsi" w:cstheme="minorHAnsi"/>
              </w:rPr>
            </w:pPr>
            <w:r w:rsidRPr="00335135">
              <w:rPr>
                <w:rFonts w:asciiTheme="minorHAnsi" w:hAnsiTheme="minorHAnsi" w:cstheme="minorHAnsi"/>
              </w:rPr>
              <w:t>En décrivant une petite action.</w:t>
            </w:r>
          </w:p>
          <w:p w14:paraId="50175160" w14:textId="4EFF91CE" w:rsidR="00C67577" w:rsidRPr="00431966" w:rsidRDefault="006A78CA" w:rsidP="00431966">
            <w:pPr>
              <w:pStyle w:val="Paragraphedeliste"/>
              <w:numPr>
                <w:ilvl w:val="1"/>
                <w:numId w:val="28"/>
              </w:numPr>
              <w:spacing w:after="0" w:line="240" w:lineRule="auto"/>
              <w:jc w:val="both"/>
              <w:rPr>
                <w:rFonts w:asciiTheme="minorHAnsi" w:hAnsiTheme="minorHAnsi" w:cstheme="minorHAnsi"/>
              </w:rPr>
            </w:pPr>
            <w:r w:rsidRPr="00335135">
              <w:rPr>
                <w:rFonts w:asciiTheme="minorHAnsi" w:hAnsiTheme="minorHAnsi" w:cstheme="minorHAnsi"/>
              </w:rPr>
              <w:t>En faisant bouger les personnages.</w:t>
            </w:r>
            <w:r w:rsidR="00C67577" w:rsidRPr="00431966">
              <w:rPr>
                <w:rStyle w:val="normaltextrun"/>
                <w:rFonts w:asciiTheme="minorHAnsi" w:hAnsiTheme="minorHAnsi" w:cstheme="minorHAnsi"/>
                <w:bCs/>
              </w:rPr>
              <w:t>  </w:t>
            </w:r>
            <w:r w:rsidR="00C67577" w:rsidRPr="00431966">
              <w:rPr>
                <w:rStyle w:val="eop"/>
                <w:rFonts w:asciiTheme="minorHAnsi" w:hAnsiTheme="minorHAnsi" w:cstheme="minorHAnsi"/>
              </w:rPr>
              <w:t> </w:t>
            </w:r>
          </w:p>
          <w:p w14:paraId="29999E2D" w14:textId="77777777" w:rsidR="009D5F7D" w:rsidRPr="009D5F7D" w:rsidRDefault="009D5F7D" w:rsidP="009D5F7D">
            <w:pPr>
              <w:spacing w:after="0" w:line="240" w:lineRule="auto"/>
              <w:jc w:val="both"/>
              <w:textAlignment w:val="baseline"/>
              <w:rPr>
                <w:rFonts w:eastAsia="Times New Roman" w:cstheme="minorHAnsi"/>
                <w:sz w:val="18"/>
                <w:szCs w:val="18"/>
                <w:lang w:eastAsia="fr-CA"/>
              </w:rPr>
            </w:pPr>
          </w:p>
        </w:tc>
        <w:tc>
          <w:tcPr>
            <w:tcW w:w="8505" w:type="dxa"/>
            <w:tcBorders>
              <w:top w:val="single" w:sz="6" w:space="0" w:color="000000" w:themeColor="text1"/>
              <w:left w:val="nil"/>
              <w:bottom w:val="single" w:sz="6" w:space="0" w:color="000000" w:themeColor="text1"/>
              <w:right w:val="single" w:sz="6" w:space="0" w:color="auto"/>
            </w:tcBorders>
            <w:shd w:val="clear" w:color="auto" w:fill="auto"/>
            <w:hideMark/>
          </w:tcPr>
          <w:p w14:paraId="0555F713" w14:textId="77777777" w:rsidR="001353D0" w:rsidRDefault="001353D0" w:rsidP="009D5F7D">
            <w:pPr>
              <w:spacing w:after="0" w:line="240" w:lineRule="auto"/>
              <w:textAlignment w:val="baseline"/>
              <w:rPr>
                <w:rFonts w:eastAsia="Times New Roman" w:cstheme="minorHAnsi"/>
                <w:szCs w:val="18"/>
                <w:lang w:eastAsia="fr-CA"/>
              </w:rPr>
            </w:pPr>
            <w:r>
              <w:rPr>
                <w:rFonts w:eastAsia="Times New Roman" w:cstheme="minorHAnsi"/>
                <w:szCs w:val="18"/>
                <w:lang w:eastAsia="fr-CA"/>
              </w:rPr>
              <w:t>Encore une fois, ma mère grogna : « Arrête avec ce jeu! Tu vas de nouveau passer ta journée à ne rien faire? »</w:t>
            </w:r>
          </w:p>
          <w:p w14:paraId="4DF43565" w14:textId="77777777" w:rsidR="001353D0" w:rsidRDefault="001353D0" w:rsidP="009D5F7D">
            <w:pPr>
              <w:spacing w:after="0" w:line="240" w:lineRule="auto"/>
              <w:textAlignment w:val="baseline"/>
              <w:rPr>
                <w:rFonts w:eastAsia="Times New Roman" w:cstheme="minorHAnsi"/>
                <w:szCs w:val="18"/>
                <w:lang w:eastAsia="fr-CA"/>
              </w:rPr>
            </w:pPr>
          </w:p>
          <w:p w14:paraId="2CB144F3" w14:textId="77777777" w:rsidR="009D5F7D" w:rsidRDefault="001353D0" w:rsidP="009D5F7D">
            <w:pPr>
              <w:spacing w:after="0" w:line="240" w:lineRule="auto"/>
              <w:textAlignment w:val="baseline"/>
              <w:rPr>
                <w:rFonts w:eastAsia="Times New Roman" w:cstheme="minorHAnsi"/>
                <w:szCs w:val="18"/>
                <w:lang w:eastAsia="fr-CA"/>
              </w:rPr>
            </w:pPr>
            <w:r>
              <w:rPr>
                <w:rFonts w:eastAsia="Times New Roman" w:cstheme="minorHAnsi"/>
                <w:szCs w:val="18"/>
                <w:lang w:eastAsia="fr-CA"/>
              </w:rPr>
              <w:t>Chaque jour, ma mère écrivait, et moi, je tuais des Martiens. Plus exactement, je pressais un bouton pendant des heures, en pensant à mon père, à tout ce qu’il m’aurait montré dehors, avec son sourire émerveillé.</w:t>
            </w:r>
          </w:p>
          <w:p w14:paraId="27AEEF47" w14:textId="77777777" w:rsidR="001353D0" w:rsidRDefault="001353D0" w:rsidP="009D5F7D">
            <w:pPr>
              <w:spacing w:after="0" w:line="240" w:lineRule="auto"/>
              <w:textAlignment w:val="baseline"/>
              <w:rPr>
                <w:rFonts w:eastAsia="Times New Roman" w:cstheme="minorHAnsi"/>
                <w:szCs w:val="18"/>
                <w:lang w:eastAsia="fr-CA"/>
              </w:rPr>
            </w:pPr>
          </w:p>
          <w:p w14:paraId="0B50B355" w14:textId="77777777" w:rsidR="001353D0" w:rsidRDefault="001353D0" w:rsidP="009D5F7D">
            <w:pPr>
              <w:spacing w:after="0" w:line="240" w:lineRule="auto"/>
              <w:textAlignment w:val="baseline"/>
              <w:rPr>
                <w:rFonts w:eastAsia="Times New Roman" w:cstheme="minorHAnsi"/>
                <w:szCs w:val="18"/>
                <w:lang w:eastAsia="fr-CA"/>
              </w:rPr>
            </w:pPr>
          </w:p>
          <w:p w14:paraId="31FC8C56" w14:textId="77777777" w:rsidR="001353D0" w:rsidRPr="009D5F7D" w:rsidRDefault="001353D0" w:rsidP="009D5F7D">
            <w:pPr>
              <w:spacing w:after="0" w:line="240" w:lineRule="auto"/>
              <w:textAlignment w:val="baseline"/>
              <w:rPr>
                <w:rFonts w:eastAsia="Times New Roman" w:cstheme="minorHAnsi"/>
                <w:szCs w:val="18"/>
                <w:lang w:eastAsia="fr-CA"/>
              </w:rPr>
            </w:pPr>
          </w:p>
        </w:tc>
      </w:tr>
      <w:tr w:rsidR="009D5F7D" w:rsidRPr="009D5F7D" w14:paraId="069BECB6" w14:textId="77777777" w:rsidTr="5B489911">
        <w:trPr>
          <w:trHeight w:val="780"/>
        </w:trPr>
        <w:tc>
          <w:tcPr>
            <w:tcW w:w="5529" w:type="dxa"/>
            <w:tcBorders>
              <w:top w:val="single" w:sz="6" w:space="0" w:color="000000" w:themeColor="text1"/>
              <w:left w:val="single" w:sz="6" w:space="0" w:color="auto"/>
              <w:bottom w:val="nil"/>
              <w:right w:val="double" w:sz="6" w:space="0" w:color="auto"/>
            </w:tcBorders>
            <w:shd w:val="clear" w:color="auto" w:fill="auto"/>
            <w:hideMark/>
          </w:tcPr>
          <w:p w14:paraId="6442EC4F" w14:textId="7F4A3F07" w:rsidR="009D5F7D" w:rsidRPr="009D5F7D" w:rsidRDefault="00701C5F" w:rsidP="00701C5F">
            <w:pPr>
              <w:pStyle w:val="paragraph"/>
              <w:numPr>
                <w:ilvl w:val="0"/>
                <w:numId w:val="28"/>
              </w:numPr>
              <w:spacing w:before="0" w:beforeAutospacing="0" w:after="0" w:afterAutospacing="0"/>
              <w:ind w:left="288" w:hanging="284"/>
              <w:textAlignment w:val="baseline"/>
              <w:rPr>
                <w:rFonts w:asciiTheme="minorHAnsi" w:hAnsiTheme="minorHAnsi" w:cstheme="minorHAnsi"/>
                <w:sz w:val="22"/>
                <w:szCs w:val="22"/>
              </w:rPr>
            </w:pPr>
            <w:r>
              <w:rPr>
                <w:rStyle w:val="normaltextrun"/>
                <w:rFonts w:asciiTheme="minorHAnsi" w:hAnsiTheme="minorHAnsi" w:cstheme="minorHAnsi"/>
                <w:bCs/>
                <w:sz w:val="22"/>
                <w:szCs w:val="22"/>
                <w:lang w:val="fr-FR"/>
              </w:rPr>
              <w:t>L’auteur décri</w:t>
            </w:r>
            <w:r w:rsidR="000A16C6">
              <w:rPr>
                <w:rStyle w:val="normaltextrun"/>
                <w:rFonts w:asciiTheme="minorHAnsi" w:hAnsiTheme="minorHAnsi" w:cstheme="minorHAnsi"/>
                <w:bCs/>
                <w:sz w:val="22"/>
                <w:szCs w:val="22"/>
                <w:lang w:val="fr-FR"/>
              </w:rPr>
              <w:t>t</w:t>
            </w:r>
            <w:r w:rsidR="00C67577" w:rsidRPr="00C67577">
              <w:rPr>
                <w:rStyle w:val="normaltextrun"/>
                <w:rFonts w:asciiTheme="minorHAnsi" w:hAnsiTheme="minorHAnsi" w:cstheme="minorHAnsi"/>
                <w:bCs/>
                <w:sz w:val="22"/>
                <w:szCs w:val="22"/>
                <w:lang w:val="fr-FR"/>
              </w:rPr>
              <w:t xml:space="preserve"> de petites scènes qui montrent les personnages en action.</w:t>
            </w:r>
          </w:p>
        </w:tc>
        <w:tc>
          <w:tcPr>
            <w:tcW w:w="8505" w:type="dxa"/>
            <w:tcBorders>
              <w:top w:val="single" w:sz="6" w:space="0" w:color="000000" w:themeColor="text1"/>
              <w:left w:val="nil"/>
              <w:bottom w:val="nil"/>
              <w:right w:val="single" w:sz="6" w:space="0" w:color="auto"/>
            </w:tcBorders>
            <w:shd w:val="clear" w:color="auto" w:fill="auto"/>
            <w:hideMark/>
          </w:tcPr>
          <w:p w14:paraId="7670760D" w14:textId="77777777" w:rsidR="009D5F7D" w:rsidRPr="00E6527C" w:rsidRDefault="00E6527C" w:rsidP="009D5F7D">
            <w:pPr>
              <w:spacing w:after="0" w:line="240" w:lineRule="auto"/>
              <w:jc w:val="both"/>
              <w:textAlignment w:val="baseline"/>
              <w:rPr>
                <w:rFonts w:eastAsia="Times New Roman" w:cstheme="minorHAnsi"/>
                <w:lang w:eastAsia="fr-CA"/>
              </w:rPr>
            </w:pPr>
            <w:r w:rsidRPr="00E6527C">
              <w:rPr>
                <w:rFonts w:eastAsia="Times New Roman" w:cstheme="minorHAnsi"/>
                <w:lang w:eastAsia="fr-CA"/>
              </w:rPr>
              <w:t>Encore une fois, elle m’arracha le jeu des mains. Encore une fois, je le repris en cachette.</w:t>
            </w:r>
          </w:p>
          <w:p w14:paraId="536DCB61" w14:textId="77777777" w:rsidR="00E6527C" w:rsidRPr="00E6527C" w:rsidRDefault="00E6527C" w:rsidP="009D5F7D">
            <w:pPr>
              <w:spacing w:after="0" w:line="240" w:lineRule="auto"/>
              <w:jc w:val="both"/>
              <w:textAlignment w:val="baseline"/>
              <w:rPr>
                <w:rFonts w:eastAsia="Times New Roman" w:cstheme="minorHAnsi"/>
                <w:lang w:eastAsia="fr-CA"/>
              </w:rPr>
            </w:pPr>
          </w:p>
          <w:p w14:paraId="36202F6A" w14:textId="77777777" w:rsidR="00E6527C" w:rsidRDefault="00E6527C" w:rsidP="009D5F7D">
            <w:pPr>
              <w:spacing w:after="0" w:line="240" w:lineRule="auto"/>
              <w:jc w:val="both"/>
              <w:textAlignment w:val="baseline"/>
              <w:rPr>
                <w:rFonts w:eastAsia="Times New Roman" w:cstheme="minorHAnsi"/>
                <w:lang w:eastAsia="fr-CA"/>
              </w:rPr>
            </w:pPr>
            <w:r w:rsidRPr="00E6527C">
              <w:rPr>
                <w:rFonts w:eastAsia="Times New Roman" w:cstheme="minorHAnsi"/>
                <w:lang w:eastAsia="fr-CA"/>
              </w:rPr>
              <w:t>Pieds dans la boue, lunettes trempées. Je mis le jeu dans ma poche pour qu’il ne se mouille pas.</w:t>
            </w:r>
          </w:p>
          <w:p w14:paraId="0BC7D3EC" w14:textId="77777777" w:rsidR="00B023CD" w:rsidRDefault="00B023CD" w:rsidP="009D5F7D">
            <w:pPr>
              <w:spacing w:after="0" w:line="240" w:lineRule="auto"/>
              <w:jc w:val="both"/>
              <w:textAlignment w:val="baseline"/>
              <w:rPr>
                <w:rFonts w:eastAsia="Times New Roman" w:cstheme="minorHAnsi"/>
                <w:lang w:eastAsia="fr-CA"/>
              </w:rPr>
            </w:pPr>
          </w:p>
          <w:p w14:paraId="4856E325" w14:textId="05C07D7C" w:rsidR="00192275" w:rsidRPr="00E6527C" w:rsidRDefault="00B023CD" w:rsidP="009D5F7D">
            <w:pPr>
              <w:spacing w:after="0" w:line="240" w:lineRule="auto"/>
              <w:jc w:val="both"/>
              <w:textAlignment w:val="baseline"/>
              <w:rPr>
                <w:rFonts w:eastAsia="Times New Roman" w:cstheme="minorHAnsi"/>
                <w:lang w:eastAsia="fr-CA"/>
              </w:rPr>
            </w:pPr>
            <w:r>
              <w:rPr>
                <w:rFonts w:eastAsia="Times New Roman" w:cstheme="minorHAnsi"/>
                <w:lang w:eastAsia="fr-CA"/>
              </w:rPr>
              <w:t>Au fond du jardin, j’aperçus un étang pavé de rochers, ronds comme les têtes de mes Martiens. Je voulus les écraser en sautant dessus. Et soudain… mon jeu tomba dans l’eau</w:t>
            </w:r>
            <w:r w:rsidR="00192275">
              <w:rPr>
                <w:rFonts w:eastAsia="Times New Roman" w:cstheme="minorHAnsi"/>
                <w:lang w:eastAsia="fr-CA"/>
              </w:rPr>
              <w:t>.</w:t>
            </w:r>
          </w:p>
          <w:p w14:paraId="50F94A15" w14:textId="77777777" w:rsidR="00E6527C" w:rsidRPr="009D5F7D" w:rsidRDefault="00E6527C" w:rsidP="009D5F7D">
            <w:pPr>
              <w:spacing w:after="0" w:line="240" w:lineRule="auto"/>
              <w:jc w:val="both"/>
              <w:textAlignment w:val="baseline"/>
              <w:rPr>
                <w:rFonts w:eastAsia="Times New Roman" w:cstheme="minorHAnsi"/>
                <w:lang w:eastAsia="fr-CA"/>
              </w:rPr>
            </w:pPr>
          </w:p>
        </w:tc>
      </w:tr>
      <w:tr w:rsidR="001353D0" w:rsidRPr="009D5F7D" w14:paraId="1C0CD0EB" w14:textId="77777777" w:rsidTr="5B489911">
        <w:trPr>
          <w:trHeight w:val="990"/>
        </w:trPr>
        <w:tc>
          <w:tcPr>
            <w:tcW w:w="5529" w:type="dxa"/>
            <w:tcBorders>
              <w:top w:val="single" w:sz="6" w:space="0" w:color="000000" w:themeColor="text1"/>
              <w:left w:val="single" w:sz="6" w:space="0" w:color="auto"/>
              <w:bottom w:val="single" w:sz="6" w:space="0" w:color="000000" w:themeColor="text1"/>
              <w:right w:val="double" w:sz="6" w:space="0" w:color="auto"/>
            </w:tcBorders>
            <w:shd w:val="clear" w:color="auto" w:fill="auto"/>
          </w:tcPr>
          <w:p w14:paraId="26D4B6DE" w14:textId="348942F2" w:rsidR="001353D0" w:rsidRPr="00B44314" w:rsidRDefault="00CE66C7" w:rsidP="00B44314">
            <w:pPr>
              <w:pStyle w:val="Paragraphedeliste"/>
              <w:numPr>
                <w:ilvl w:val="0"/>
                <w:numId w:val="27"/>
              </w:numPr>
              <w:rPr>
                <w:rFonts w:cstheme="minorHAnsi"/>
              </w:rPr>
            </w:pPr>
            <w:r w:rsidRPr="00335135">
              <w:rPr>
                <w:rFonts w:asciiTheme="minorHAnsi" w:hAnsiTheme="minorHAnsi" w:cstheme="minorHAnsi"/>
              </w:rPr>
              <w:lastRenderedPageBreak/>
              <w:t>L’auteur ajoute des détails pour aider le lecteur à se faire une image. Il utilise des comparaisons (</w:t>
            </w:r>
            <w:r w:rsidRPr="00335135">
              <w:rPr>
                <w:rFonts w:asciiTheme="minorHAnsi" w:hAnsiTheme="minorHAnsi" w:cstheme="minorHAnsi"/>
                <w:i/>
              </w:rPr>
              <w:t>comme, pareil à,</w:t>
            </w:r>
            <w:r w:rsidR="00035105">
              <w:rPr>
                <w:rFonts w:asciiTheme="minorHAnsi" w:hAnsiTheme="minorHAnsi" w:cstheme="minorHAnsi"/>
                <w:i/>
              </w:rPr>
              <w:t xml:space="preserve"> </w:t>
            </w:r>
            <w:r w:rsidR="00035105" w:rsidRPr="00335135">
              <w:rPr>
                <w:rFonts w:asciiTheme="minorHAnsi" w:hAnsiTheme="minorHAnsi" w:cstheme="minorHAnsi"/>
                <w:i/>
              </w:rPr>
              <w:t>tel, ressemble à, avoir l’air,</w:t>
            </w:r>
            <w:r w:rsidR="00035105" w:rsidRPr="00335135">
              <w:rPr>
                <w:rFonts w:asciiTheme="minorHAnsi" w:hAnsiTheme="minorHAnsi" w:cstheme="minorHAnsi"/>
              </w:rPr>
              <w:t xml:space="preserve"> etc.) ou des métaphores pour créer des images.</w:t>
            </w:r>
          </w:p>
        </w:tc>
        <w:tc>
          <w:tcPr>
            <w:tcW w:w="8505" w:type="dxa"/>
            <w:tcBorders>
              <w:top w:val="single" w:sz="6" w:space="0" w:color="000000" w:themeColor="text1"/>
              <w:left w:val="nil"/>
              <w:bottom w:val="single" w:sz="6" w:space="0" w:color="000000" w:themeColor="text1"/>
              <w:right w:val="single" w:sz="6" w:space="0" w:color="auto"/>
            </w:tcBorders>
            <w:shd w:val="clear" w:color="auto" w:fill="auto"/>
          </w:tcPr>
          <w:p w14:paraId="497837B1" w14:textId="220DA15E" w:rsidR="001353D0" w:rsidRDefault="001353D0" w:rsidP="001353D0">
            <w:pPr>
              <w:spacing w:after="0" w:line="240" w:lineRule="auto"/>
              <w:textAlignment w:val="baseline"/>
              <w:rPr>
                <w:rFonts w:eastAsia="Times New Roman" w:cstheme="minorHAnsi"/>
                <w:szCs w:val="18"/>
                <w:lang w:eastAsia="fr-CA"/>
              </w:rPr>
            </w:pPr>
            <w:r>
              <w:rPr>
                <w:rFonts w:eastAsia="Times New Roman" w:cstheme="minorHAnsi"/>
                <w:szCs w:val="18"/>
                <w:lang w:eastAsia="fr-CA"/>
              </w:rPr>
              <w:t>Puis quelque chose m’aveugla. C’étaient les rayons de soleil qui tombaient maintenant à pic comme dans une passoire géante.</w:t>
            </w:r>
          </w:p>
          <w:p w14:paraId="23FD615C" w14:textId="77777777" w:rsidR="001353D0" w:rsidRDefault="001353D0" w:rsidP="001353D0">
            <w:pPr>
              <w:spacing w:after="0" w:line="240" w:lineRule="auto"/>
              <w:textAlignment w:val="baseline"/>
              <w:rPr>
                <w:rFonts w:eastAsia="Times New Roman" w:cstheme="minorHAnsi"/>
                <w:szCs w:val="18"/>
                <w:lang w:eastAsia="fr-CA"/>
              </w:rPr>
            </w:pPr>
          </w:p>
          <w:p w14:paraId="18BB0511" w14:textId="449AAB61" w:rsidR="001353D0" w:rsidRDefault="001353D0" w:rsidP="001353D0">
            <w:pPr>
              <w:spacing w:after="0" w:line="240" w:lineRule="auto"/>
              <w:textAlignment w:val="baseline"/>
              <w:rPr>
                <w:rFonts w:eastAsia="Times New Roman" w:cstheme="minorHAnsi"/>
                <w:szCs w:val="18"/>
                <w:lang w:eastAsia="fr-CA"/>
              </w:rPr>
            </w:pPr>
            <w:r w:rsidRPr="5B489911">
              <w:rPr>
                <w:rFonts w:eastAsia="Times New Roman"/>
                <w:lang w:eastAsia="fr-CA"/>
              </w:rPr>
              <w:t>Je cru</w:t>
            </w:r>
            <w:r w:rsidR="00BB36C9" w:rsidRPr="5B489911">
              <w:rPr>
                <w:rFonts w:eastAsia="Times New Roman"/>
                <w:lang w:eastAsia="fr-CA"/>
              </w:rPr>
              <w:t>s</w:t>
            </w:r>
            <w:r w:rsidRPr="5B489911">
              <w:rPr>
                <w:rFonts w:eastAsia="Times New Roman"/>
                <w:lang w:eastAsia="fr-CA"/>
              </w:rPr>
              <w:t xml:space="preserve"> entendre des tambours au loin, mais c’était juste mon cœur.</w:t>
            </w:r>
          </w:p>
          <w:p w14:paraId="467BC81C" w14:textId="77A353F5" w:rsidR="5B489911" w:rsidRDefault="5B489911" w:rsidP="5B489911">
            <w:pPr>
              <w:spacing w:after="0" w:line="240" w:lineRule="auto"/>
              <w:rPr>
                <w:rFonts w:eastAsia="Times New Roman"/>
                <w:lang w:eastAsia="fr-CA"/>
              </w:rPr>
            </w:pPr>
          </w:p>
          <w:p w14:paraId="59BE2422" w14:textId="77777777" w:rsidR="001353D0" w:rsidRDefault="001353D0" w:rsidP="001353D0">
            <w:pPr>
              <w:spacing w:after="0" w:line="240" w:lineRule="auto"/>
              <w:textAlignment w:val="baseline"/>
              <w:rPr>
                <w:rFonts w:eastAsia="Times New Roman" w:cstheme="minorHAnsi"/>
                <w:szCs w:val="18"/>
                <w:lang w:eastAsia="fr-CA"/>
              </w:rPr>
            </w:pPr>
            <w:r>
              <w:rPr>
                <w:rFonts w:eastAsia="Times New Roman" w:cstheme="minorHAnsi"/>
                <w:szCs w:val="18"/>
                <w:lang w:eastAsia="fr-CA"/>
              </w:rPr>
              <w:t>Bouh! Tu es sale comme un petit cochon!</w:t>
            </w:r>
          </w:p>
          <w:p w14:paraId="6E7D06B6" w14:textId="77777777" w:rsidR="001353D0" w:rsidRDefault="001353D0" w:rsidP="001353D0">
            <w:pPr>
              <w:spacing w:after="0" w:line="240" w:lineRule="auto"/>
              <w:textAlignment w:val="baseline"/>
              <w:rPr>
                <w:rFonts w:eastAsia="Times New Roman" w:cstheme="minorHAnsi"/>
                <w:szCs w:val="18"/>
                <w:lang w:eastAsia="fr-CA"/>
              </w:rPr>
            </w:pPr>
          </w:p>
          <w:p w14:paraId="4D777691" w14:textId="77777777" w:rsidR="001353D0" w:rsidRDefault="001353D0" w:rsidP="001353D0">
            <w:pPr>
              <w:spacing w:after="0" w:line="240" w:lineRule="auto"/>
              <w:textAlignment w:val="baseline"/>
              <w:rPr>
                <w:rFonts w:eastAsia="Times New Roman" w:cstheme="minorHAnsi"/>
                <w:szCs w:val="18"/>
                <w:lang w:eastAsia="fr-CA"/>
              </w:rPr>
            </w:pPr>
            <w:r>
              <w:rPr>
                <w:rFonts w:eastAsia="Times New Roman" w:cstheme="minorHAnsi"/>
                <w:szCs w:val="18"/>
                <w:lang w:eastAsia="fr-CA"/>
              </w:rPr>
              <w:t>J’osai toucher leurs antennes : molles comme de la gélatine.</w:t>
            </w:r>
          </w:p>
          <w:p w14:paraId="7B0C7BA7" w14:textId="77777777" w:rsidR="001353D0" w:rsidRDefault="001353D0" w:rsidP="001353D0">
            <w:pPr>
              <w:spacing w:after="0" w:line="240" w:lineRule="auto"/>
              <w:textAlignment w:val="baseline"/>
              <w:rPr>
                <w:rFonts w:eastAsia="Times New Roman" w:cstheme="minorHAnsi"/>
                <w:szCs w:val="18"/>
                <w:lang w:eastAsia="fr-CA"/>
              </w:rPr>
            </w:pPr>
          </w:p>
          <w:p w14:paraId="3530612D" w14:textId="13863574" w:rsidR="001353D0" w:rsidRPr="00A8742B" w:rsidRDefault="001353D0" w:rsidP="00A8742B">
            <w:pPr>
              <w:spacing w:after="0" w:line="240" w:lineRule="auto"/>
              <w:textAlignment w:val="baseline"/>
              <w:rPr>
                <w:rFonts w:eastAsia="Times New Roman" w:cstheme="minorHAnsi"/>
                <w:szCs w:val="18"/>
                <w:lang w:eastAsia="fr-CA"/>
              </w:rPr>
            </w:pPr>
            <w:r>
              <w:rPr>
                <w:rFonts w:eastAsia="Times New Roman" w:cstheme="minorHAnsi"/>
                <w:szCs w:val="18"/>
                <w:lang w:eastAsia="fr-CA"/>
              </w:rPr>
              <w:t>J’étais un arbre perdu dans la tempête.</w:t>
            </w:r>
          </w:p>
        </w:tc>
      </w:tr>
      <w:tr w:rsidR="009D5F7D" w:rsidRPr="009D5F7D" w14:paraId="4362B638" w14:textId="77777777" w:rsidTr="5B489911">
        <w:trPr>
          <w:trHeight w:val="990"/>
        </w:trPr>
        <w:tc>
          <w:tcPr>
            <w:tcW w:w="5529" w:type="dxa"/>
            <w:tcBorders>
              <w:top w:val="single" w:sz="6" w:space="0" w:color="000000" w:themeColor="text1"/>
              <w:left w:val="single" w:sz="6" w:space="0" w:color="auto"/>
              <w:bottom w:val="single" w:sz="6" w:space="0" w:color="000000" w:themeColor="text1"/>
              <w:right w:val="double" w:sz="6" w:space="0" w:color="auto"/>
            </w:tcBorders>
            <w:shd w:val="clear" w:color="auto" w:fill="auto"/>
            <w:hideMark/>
          </w:tcPr>
          <w:p w14:paraId="38D39CB1" w14:textId="77777777" w:rsidR="00701C5F" w:rsidRPr="00335135" w:rsidRDefault="00701C5F" w:rsidP="00701C5F">
            <w:pPr>
              <w:pStyle w:val="Paragraphedeliste"/>
              <w:numPr>
                <w:ilvl w:val="0"/>
                <w:numId w:val="28"/>
              </w:numPr>
              <w:spacing w:after="0" w:line="240" w:lineRule="auto"/>
              <w:ind w:left="360"/>
              <w:jc w:val="both"/>
              <w:rPr>
                <w:rFonts w:asciiTheme="minorHAnsi" w:hAnsiTheme="minorHAnsi" w:cstheme="minorHAnsi"/>
              </w:rPr>
            </w:pPr>
            <w:r w:rsidRPr="00335135">
              <w:rPr>
                <w:rFonts w:asciiTheme="minorHAnsi" w:hAnsiTheme="minorHAnsi" w:cstheme="minorHAnsi"/>
              </w:rPr>
              <w:t>L’auteur m</w:t>
            </w:r>
            <w:r>
              <w:rPr>
                <w:rFonts w:asciiTheme="minorHAnsi" w:hAnsiTheme="minorHAnsi" w:cstheme="minorHAnsi"/>
              </w:rPr>
              <w:t>odifie</w:t>
            </w:r>
            <w:r w:rsidRPr="00335135">
              <w:rPr>
                <w:rFonts w:asciiTheme="minorHAnsi" w:hAnsiTheme="minorHAnsi" w:cstheme="minorHAnsi"/>
              </w:rPr>
              <w:t xml:space="preserve"> le rythme du récit en variant la longueur des phrases.</w:t>
            </w:r>
          </w:p>
          <w:p w14:paraId="74C4B6DA" w14:textId="77777777" w:rsidR="009D5F7D" w:rsidRPr="009D5F7D" w:rsidRDefault="009D5F7D" w:rsidP="00C67577">
            <w:pPr>
              <w:spacing w:after="0" w:line="240" w:lineRule="auto"/>
              <w:jc w:val="both"/>
              <w:textAlignment w:val="baseline"/>
              <w:rPr>
                <w:rFonts w:eastAsia="Times New Roman" w:cstheme="minorHAnsi"/>
                <w:lang w:eastAsia="fr-CA"/>
              </w:rPr>
            </w:pPr>
          </w:p>
        </w:tc>
        <w:tc>
          <w:tcPr>
            <w:tcW w:w="8505" w:type="dxa"/>
            <w:tcBorders>
              <w:top w:val="single" w:sz="6" w:space="0" w:color="000000" w:themeColor="text1"/>
              <w:left w:val="nil"/>
              <w:bottom w:val="single" w:sz="6" w:space="0" w:color="000000" w:themeColor="text1"/>
              <w:right w:val="single" w:sz="6" w:space="0" w:color="auto"/>
            </w:tcBorders>
            <w:shd w:val="clear" w:color="auto" w:fill="auto"/>
            <w:hideMark/>
          </w:tcPr>
          <w:p w14:paraId="39A7ACC7" w14:textId="7CAD7DF4" w:rsidR="009D5F7D" w:rsidRDefault="006E04DC" w:rsidP="009D5F7D">
            <w:pPr>
              <w:spacing w:after="0" w:line="240" w:lineRule="auto"/>
              <w:textAlignment w:val="baseline"/>
              <w:rPr>
                <w:rFonts w:eastAsia="Times New Roman" w:cstheme="minorHAnsi"/>
                <w:szCs w:val="18"/>
                <w:lang w:eastAsia="fr-CA"/>
              </w:rPr>
            </w:pPr>
            <w:r w:rsidRPr="006E04DC">
              <w:rPr>
                <w:rFonts w:eastAsia="Times New Roman" w:cstheme="minorHAnsi"/>
                <w:szCs w:val="18"/>
                <w:lang w:eastAsia="fr-CA"/>
              </w:rPr>
              <w:t xml:space="preserve">Non, non et non! La pire tragédie du monde! Quel </w:t>
            </w:r>
            <w:r w:rsidR="007F6C33" w:rsidRPr="006E04DC">
              <w:rPr>
                <w:rFonts w:eastAsia="Times New Roman" w:cstheme="minorHAnsi"/>
                <w:szCs w:val="18"/>
                <w:lang w:eastAsia="fr-CA"/>
              </w:rPr>
              <w:t>idiot !!!</w:t>
            </w:r>
            <w:r w:rsidRPr="006E04DC">
              <w:rPr>
                <w:rFonts w:eastAsia="Times New Roman" w:cstheme="minorHAnsi"/>
                <w:szCs w:val="18"/>
                <w:lang w:eastAsia="fr-CA"/>
              </w:rPr>
              <w:t xml:space="preserve"> Tout de suite, je tentai de repêcher la console en plongeant ma main dans l’eau glacée. Cela me coupa le souffle</w:t>
            </w:r>
            <w:r w:rsidR="00BB36C9">
              <w:rPr>
                <w:rFonts w:eastAsia="Times New Roman" w:cstheme="minorHAnsi"/>
                <w:szCs w:val="18"/>
                <w:lang w:eastAsia="fr-CA"/>
              </w:rPr>
              <w:t>.</w:t>
            </w:r>
          </w:p>
          <w:p w14:paraId="709C1134" w14:textId="77777777" w:rsidR="006E04DC" w:rsidRDefault="006E04DC" w:rsidP="009D5F7D">
            <w:pPr>
              <w:spacing w:after="0" w:line="240" w:lineRule="auto"/>
              <w:textAlignment w:val="baseline"/>
              <w:rPr>
                <w:rFonts w:eastAsia="Times New Roman" w:cstheme="minorHAnsi"/>
                <w:szCs w:val="18"/>
                <w:lang w:eastAsia="fr-CA"/>
              </w:rPr>
            </w:pPr>
          </w:p>
          <w:p w14:paraId="2E4CD999" w14:textId="77777777" w:rsidR="006E04DC" w:rsidRPr="006E04DC" w:rsidRDefault="006E04DC" w:rsidP="009D5F7D">
            <w:pPr>
              <w:spacing w:after="0" w:line="240" w:lineRule="auto"/>
              <w:textAlignment w:val="baseline"/>
              <w:rPr>
                <w:rFonts w:eastAsia="Times New Roman" w:cstheme="minorHAnsi"/>
                <w:szCs w:val="18"/>
                <w:lang w:eastAsia="fr-CA"/>
              </w:rPr>
            </w:pPr>
          </w:p>
          <w:p w14:paraId="55449706" w14:textId="77777777" w:rsidR="009D5F7D" w:rsidRPr="009D5F7D" w:rsidRDefault="009D5F7D" w:rsidP="009D5F7D">
            <w:pPr>
              <w:spacing w:after="0" w:line="240" w:lineRule="auto"/>
              <w:textAlignment w:val="baseline"/>
              <w:rPr>
                <w:rFonts w:eastAsia="Times New Roman" w:cstheme="minorHAnsi"/>
                <w:sz w:val="18"/>
                <w:szCs w:val="18"/>
                <w:lang w:eastAsia="fr-CA"/>
              </w:rPr>
            </w:pPr>
          </w:p>
        </w:tc>
      </w:tr>
    </w:tbl>
    <w:p w14:paraId="3CF5518B" w14:textId="77777777" w:rsidR="00B023CD" w:rsidRDefault="00B023CD"/>
    <w:p w14:paraId="2A461B1D" w14:textId="77777777" w:rsidR="00B023CD" w:rsidRDefault="00B023CD">
      <w:r>
        <w:br w:type="page"/>
      </w:r>
    </w:p>
    <w:p w14:paraId="4AD2FB2B" w14:textId="77777777" w:rsidR="00844DC0" w:rsidRPr="00B0176B" w:rsidRDefault="00844DC0" w:rsidP="00844DC0">
      <w:pPr>
        <w:pBdr>
          <w:top w:val="single" w:sz="4" w:space="1" w:color="auto"/>
          <w:left w:val="single" w:sz="4" w:space="12" w:color="auto"/>
          <w:bottom w:val="single" w:sz="4" w:space="1" w:color="auto"/>
          <w:right w:val="single" w:sz="4" w:space="11" w:color="auto"/>
        </w:pBdr>
        <w:shd w:val="clear" w:color="auto" w:fill="E7E6E6" w:themeFill="background2"/>
        <w:tabs>
          <w:tab w:val="left" w:pos="851"/>
        </w:tabs>
        <w:spacing w:after="0" w:line="240" w:lineRule="auto"/>
        <w:ind w:left="-562" w:right="-648"/>
        <w:jc w:val="center"/>
        <w:rPr>
          <w:b/>
          <w:sz w:val="28"/>
          <w:szCs w:val="28"/>
        </w:rPr>
      </w:pPr>
      <w:r>
        <w:rPr>
          <w:b/>
          <w:sz w:val="28"/>
          <w:szCs w:val="28"/>
        </w:rPr>
        <w:lastRenderedPageBreak/>
        <w:t>Un grand jour de rien</w:t>
      </w:r>
    </w:p>
    <w:p w14:paraId="1AFA87CD" w14:textId="38612367" w:rsidR="00844DC0" w:rsidRPr="00AB4DC1" w:rsidRDefault="00844DC0" w:rsidP="00844DC0">
      <w:pPr>
        <w:pBdr>
          <w:top w:val="single" w:sz="4" w:space="1" w:color="auto"/>
          <w:left w:val="single" w:sz="4" w:space="12" w:color="auto"/>
          <w:bottom w:val="single" w:sz="4" w:space="1" w:color="auto"/>
          <w:right w:val="single" w:sz="4" w:space="11" w:color="auto"/>
        </w:pBdr>
        <w:shd w:val="clear" w:color="auto" w:fill="E7E6E6" w:themeFill="background2"/>
        <w:spacing w:after="0" w:line="240" w:lineRule="auto"/>
        <w:ind w:left="-562" w:right="-648"/>
        <w:jc w:val="center"/>
      </w:pPr>
      <w:r>
        <w:t>Béatrice Alemagna</w:t>
      </w:r>
      <w:r w:rsidRPr="00AB4DC1">
        <w:t xml:space="preserve"> </w:t>
      </w:r>
    </w:p>
    <w:p w14:paraId="18387B86" w14:textId="77777777" w:rsidR="00844DC0" w:rsidRDefault="00844DC0" w:rsidP="00844DC0">
      <w:pPr>
        <w:pBdr>
          <w:top w:val="single" w:sz="4" w:space="1" w:color="auto"/>
          <w:left w:val="single" w:sz="4" w:space="12" w:color="auto"/>
          <w:bottom w:val="single" w:sz="4" w:space="1" w:color="auto"/>
          <w:right w:val="single" w:sz="4" w:space="11" w:color="auto"/>
        </w:pBdr>
        <w:shd w:val="clear" w:color="auto" w:fill="E7E6E6" w:themeFill="background2"/>
        <w:spacing w:after="0" w:line="240" w:lineRule="auto"/>
        <w:ind w:left="-562" w:right="-648"/>
        <w:jc w:val="center"/>
      </w:pPr>
      <w:r>
        <w:t>D’eux</w:t>
      </w:r>
    </w:p>
    <w:p w14:paraId="49E7720F" w14:textId="77777777" w:rsidR="00844DC0" w:rsidRDefault="00844DC0" w:rsidP="00844DC0">
      <w:pPr>
        <w:pBdr>
          <w:top w:val="single" w:sz="4" w:space="1" w:color="auto"/>
          <w:left w:val="single" w:sz="4" w:space="12" w:color="auto"/>
          <w:bottom w:val="single" w:sz="4" w:space="1" w:color="auto"/>
          <w:right w:val="single" w:sz="4" w:space="11" w:color="auto"/>
        </w:pBdr>
        <w:shd w:val="clear" w:color="auto" w:fill="E7E6E6" w:themeFill="background2"/>
        <w:spacing w:after="0" w:line="240" w:lineRule="auto"/>
        <w:ind w:left="-562" w:right="-648"/>
        <w:jc w:val="center"/>
      </w:pPr>
      <w:r>
        <w:t>3</w:t>
      </w:r>
      <w:r w:rsidRPr="00446EED">
        <w:rPr>
          <w:vertAlign w:val="superscript"/>
        </w:rPr>
        <w:t>e</w:t>
      </w:r>
      <w:r>
        <w:t xml:space="preserve"> cycle</w:t>
      </w:r>
    </w:p>
    <w:tbl>
      <w:tblPr>
        <w:tblStyle w:val="Grilledutableau"/>
        <w:tblW w:w="14559" w:type="dxa"/>
        <w:tblInd w:w="-714" w:type="dxa"/>
        <w:tblLook w:val="04A0" w:firstRow="1" w:lastRow="0" w:firstColumn="1" w:lastColumn="0" w:noHBand="0" w:noVBand="1"/>
      </w:tblPr>
      <w:tblGrid>
        <w:gridCol w:w="2127"/>
        <w:gridCol w:w="6237"/>
        <w:gridCol w:w="2693"/>
        <w:gridCol w:w="3485"/>
        <w:gridCol w:w="17"/>
      </w:tblGrid>
      <w:tr w:rsidR="00844DC0" w:rsidRPr="00B0176B" w14:paraId="2E2CDF66" w14:textId="77777777" w:rsidTr="5B489911">
        <w:trPr>
          <w:gridAfter w:val="1"/>
          <w:wAfter w:w="17" w:type="dxa"/>
        </w:trPr>
        <w:tc>
          <w:tcPr>
            <w:tcW w:w="2127" w:type="dxa"/>
            <w:shd w:val="clear" w:color="auto" w:fill="E7E6E6" w:themeFill="background2"/>
            <w:vAlign w:val="center"/>
          </w:tcPr>
          <w:p w14:paraId="4F0F93FF" w14:textId="77777777" w:rsidR="00844DC0" w:rsidRPr="00B0176B" w:rsidRDefault="00844DC0" w:rsidP="00D73B45">
            <w:pPr>
              <w:jc w:val="center"/>
              <w:rPr>
                <w:b/>
              </w:rPr>
            </w:pPr>
            <w:r w:rsidRPr="00B0176B">
              <w:rPr>
                <w:b/>
              </w:rPr>
              <w:t>Mots ciblés</w:t>
            </w:r>
          </w:p>
        </w:tc>
        <w:tc>
          <w:tcPr>
            <w:tcW w:w="6237" w:type="dxa"/>
            <w:shd w:val="clear" w:color="auto" w:fill="E7E6E6" w:themeFill="background2"/>
            <w:vAlign w:val="center"/>
          </w:tcPr>
          <w:p w14:paraId="23AD82B8" w14:textId="77777777" w:rsidR="00844DC0" w:rsidRPr="00B0176B" w:rsidRDefault="00844DC0" w:rsidP="00D73B45">
            <w:pPr>
              <w:jc w:val="center"/>
              <w:rPr>
                <w:b/>
              </w:rPr>
            </w:pPr>
            <w:r w:rsidRPr="00B0176B">
              <w:rPr>
                <w:b/>
              </w:rPr>
              <w:t>Stratégies de sens</w:t>
            </w:r>
          </w:p>
        </w:tc>
        <w:tc>
          <w:tcPr>
            <w:tcW w:w="2693" w:type="dxa"/>
            <w:shd w:val="clear" w:color="auto" w:fill="E7E6E6" w:themeFill="background2"/>
            <w:vAlign w:val="center"/>
          </w:tcPr>
          <w:p w14:paraId="527C8198" w14:textId="77777777" w:rsidR="00844DC0" w:rsidRPr="00B0176B" w:rsidRDefault="00844DC0" w:rsidP="00D73B45">
            <w:pPr>
              <w:jc w:val="center"/>
              <w:rPr>
                <w:b/>
              </w:rPr>
            </w:pPr>
            <w:r w:rsidRPr="00B0176B">
              <w:rPr>
                <w:b/>
              </w:rPr>
              <w:t>Stratégies de forme</w:t>
            </w:r>
          </w:p>
        </w:tc>
        <w:tc>
          <w:tcPr>
            <w:tcW w:w="3485" w:type="dxa"/>
            <w:shd w:val="clear" w:color="auto" w:fill="E7E6E6" w:themeFill="background2"/>
            <w:vAlign w:val="center"/>
          </w:tcPr>
          <w:p w14:paraId="0D847944" w14:textId="77777777" w:rsidR="00844DC0" w:rsidRPr="00B0176B" w:rsidRDefault="00844DC0" w:rsidP="00D73B45">
            <w:pPr>
              <w:jc w:val="center"/>
              <w:rPr>
                <w:b/>
              </w:rPr>
            </w:pPr>
            <w:r w:rsidRPr="00B0176B">
              <w:rPr>
                <w:b/>
              </w:rPr>
              <w:t>Stratégies d’emploi</w:t>
            </w:r>
          </w:p>
        </w:tc>
      </w:tr>
      <w:tr w:rsidR="00844DC0" w:rsidRPr="002F775D" w14:paraId="0FE15265" w14:textId="77777777" w:rsidTr="5B489911">
        <w:tc>
          <w:tcPr>
            <w:tcW w:w="2127" w:type="dxa"/>
          </w:tcPr>
          <w:p w14:paraId="7B6E3C51" w14:textId="1D8FC315" w:rsidR="00F202DF" w:rsidRDefault="00972477" w:rsidP="00D73B45">
            <w:pPr>
              <w:spacing w:before="120" w:after="120"/>
              <w:jc w:val="center"/>
              <w:rPr>
                <w:b/>
              </w:rPr>
            </w:pPr>
            <w:r>
              <w:rPr>
                <w:b/>
              </w:rPr>
              <w:t>Plonger</w:t>
            </w:r>
            <w:r w:rsidR="00F202DF">
              <w:rPr>
                <w:b/>
              </w:rPr>
              <w:t xml:space="preserve"> </w:t>
            </w:r>
          </w:p>
          <w:p w14:paraId="0A8320A7" w14:textId="35FFAA73" w:rsidR="00844DC0" w:rsidRDefault="00844DC0" w:rsidP="00D73B45">
            <w:pPr>
              <w:spacing w:before="120" w:after="120"/>
              <w:jc w:val="center"/>
              <w:rPr>
                <w:b/>
              </w:rPr>
            </w:pPr>
            <w:r>
              <w:rPr>
                <w:b/>
              </w:rPr>
              <w:t>(</w:t>
            </w:r>
            <w:r w:rsidR="00972477">
              <w:rPr>
                <w:b/>
              </w:rPr>
              <w:t>v</w:t>
            </w:r>
            <w:r>
              <w:rPr>
                <w:b/>
              </w:rPr>
              <w:t>.)</w:t>
            </w:r>
          </w:p>
          <w:p w14:paraId="2C3AC303" w14:textId="05B3AFEB" w:rsidR="00437E10" w:rsidRPr="00437E10" w:rsidRDefault="00437E10" w:rsidP="00D73B45">
            <w:pPr>
              <w:spacing w:before="120" w:after="120"/>
              <w:jc w:val="center"/>
            </w:pPr>
            <w:r w:rsidRPr="00437E10">
              <w:t xml:space="preserve">« Tout de suite, je tentai de repêcher la console en </w:t>
            </w:r>
            <w:r w:rsidRPr="00437E10">
              <w:rPr>
                <w:b/>
              </w:rPr>
              <w:t>plongeant</w:t>
            </w:r>
            <w:r w:rsidRPr="00437E10">
              <w:t xml:space="preserve"> ma main dans l’eau glacée »</w:t>
            </w:r>
          </w:p>
          <w:p w14:paraId="63885CEA" w14:textId="77777777" w:rsidR="00844DC0" w:rsidRPr="00FF6F38" w:rsidRDefault="00844DC0" w:rsidP="00D73B45">
            <w:pPr>
              <w:spacing w:after="120"/>
              <w:jc w:val="both"/>
              <w:rPr>
                <w:rFonts w:cs="Calibri"/>
              </w:rPr>
            </w:pPr>
          </w:p>
        </w:tc>
        <w:tc>
          <w:tcPr>
            <w:tcW w:w="6237" w:type="dxa"/>
          </w:tcPr>
          <w:p w14:paraId="01616A55" w14:textId="196DC05C" w:rsidR="00844DC0" w:rsidRPr="005A2024" w:rsidRDefault="00844DC0" w:rsidP="005A2024">
            <w:pPr>
              <w:shd w:val="clear" w:color="auto" w:fill="FFFFFF" w:themeFill="background1"/>
              <w:ind w:right="60"/>
              <w:rPr>
                <w:rFonts w:eastAsia="Calibri,Arial" w:cs="Calibri,Arial"/>
              </w:rPr>
            </w:pPr>
            <w:r w:rsidRPr="008F1F92">
              <w:rPr>
                <w:rFonts w:eastAsia="Calibri,Arial" w:cs="Calibri,Arial"/>
                <w:bCs/>
                <w:u w:val="single"/>
              </w:rPr>
              <w:t>Définition</w:t>
            </w:r>
            <w:r w:rsidR="005A2024">
              <w:rPr>
                <w:rFonts w:eastAsia="Calibri,Arial" w:cs="Calibri,Arial"/>
                <w:bCs/>
                <w:u w:val="single"/>
              </w:rPr>
              <w:t>s</w:t>
            </w:r>
            <w:r w:rsidRPr="5B489911">
              <w:rPr>
                <w:rFonts w:eastAsia="Calibri,Arial" w:cs="Calibri,Arial"/>
              </w:rPr>
              <w:t> :</w:t>
            </w:r>
            <w:r w:rsidR="00303EC0">
              <w:rPr>
                <w:rFonts w:eastAsia="Calibri,Arial" w:cs="Calibri,Arial"/>
              </w:rPr>
              <w:t xml:space="preserve"> </w:t>
            </w:r>
            <w:r w:rsidRPr="00FC7B38">
              <w:rPr>
                <w:rFonts w:eastAsia="Times New Roman" w:cs="Segoe UI"/>
                <w:color w:val="000000"/>
                <w:u w:val="single"/>
                <w:lang w:eastAsia="fr-CA"/>
              </w:rPr>
              <w:t>Sens 1</w:t>
            </w:r>
            <w:r w:rsidR="006305E7">
              <w:rPr>
                <w:rFonts w:eastAsia="Times New Roman" w:cs="Segoe UI"/>
                <w:color w:val="000000"/>
                <w:lang w:eastAsia="fr-CA"/>
              </w:rPr>
              <w:t xml:space="preserve"> : </w:t>
            </w:r>
            <w:r w:rsidR="006305E7" w:rsidRPr="11C04D8E">
              <w:rPr>
                <w:color w:val="000000"/>
                <w:shd w:val="clear" w:color="auto" w:fill="FFFFFF"/>
              </w:rPr>
              <w:t>Enfoncer dans un milieu creux ou dans lequel on peut pénétrer facilement.</w:t>
            </w:r>
          </w:p>
          <w:p w14:paraId="162FFB5A" w14:textId="35E5A81D" w:rsidR="005A2024" w:rsidRDefault="005A2024" w:rsidP="5B489911">
            <w:pPr>
              <w:shd w:val="clear" w:color="auto" w:fill="FFFFFF" w:themeFill="background1"/>
              <w:spacing w:before="60" w:after="60"/>
              <w:ind w:right="60"/>
              <w:rPr>
                <w:rFonts w:eastAsia="Times New Roman" w:cs="Segoe UI"/>
                <w:bCs/>
                <w:color w:val="000000" w:themeColor="text1"/>
                <w:u w:val="single"/>
                <w:lang w:eastAsia="fr-CA"/>
              </w:rPr>
            </w:pPr>
          </w:p>
          <w:p w14:paraId="1138F2E2" w14:textId="0AAFD2A0" w:rsidR="00844DC0" w:rsidRPr="00353F50" w:rsidRDefault="00844DC0" w:rsidP="5B489911">
            <w:pPr>
              <w:shd w:val="clear" w:color="auto" w:fill="FFFFFF" w:themeFill="background1"/>
              <w:spacing w:before="60" w:after="60"/>
              <w:ind w:right="60"/>
              <w:rPr>
                <w:rFonts w:eastAsia="Times New Roman" w:cs="Segoe UI"/>
                <w:color w:val="000000"/>
                <w:lang w:eastAsia="fr-CA"/>
              </w:rPr>
            </w:pPr>
            <w:r w:rsidRPr="001A3D38">
              <w:rPr>
                <w:rFonts w:eastAsia="Times New Roman" w:cs="Segoe UI"/>
                <w:bCs/>
                <w:color w:val="000000" w:themeColor="text1"/>
                <w:u w:val="single"/>
                <w:lang w:eastAsia="fr-CA"/>
              </w:rPr>
              <w:t>Polysémie</w:t>
            </w:r>
            <w:r w:rsidRPr="5B489911">
              <w:rPr>
                <w:rFonts w:eastAsia="Times New Roman" w:cs="Segoe UI"/>
                <w:color w:val="000000" w:themeColor="text1"/>
                <w:lang w:eastAsia="fr-CA"/>
              </w:rPr>
              <w:t> :</w:t>
            </w:r>
          </w:p>
          <w:p w14:paraId="50CA7DD3" w14:textId="2EE3F97F" w:rsidR="00844DC0" w:rsidRPr="006305E7" w:rsidRDefault="00844DC0" w:rsidP="00844DC0">
            <w:pPr>
              <w:numPr>
                <w:ilvl w:val="0"/>
                <w:numId w:val="25"/>
              </w:numPr>
              <w:spacing w:before="60" w:after="60"/>
              <w:ind w:left="144" w:right="58" w:hanging="144"/>
              <w:rPr>
                <w:rFonts w:eastAsia="Times New Roman" w:cstheme="minorHAnsi"/>
                <w:i/>
                <w:lang w:eastAsia="fr-CA"/>
              </w:rPr>
            </w:pPr>
            <w:r w:rsidRPr="002F775D">
              <w:rPr>
                <w:rFonts w:eastAsia="Calibri,Arial" w:cs="Calibri,Arial"/>
                <w:u w:val="single"/>
              </w:rPr>
              <w:t>Sens 2</w:t>
            </w:r>
            <w:r>
              <w:rPr>
                <w:rFonts w:eastAsia="Calibri,Arial" w:cs="Calibri,Arial"/>
              </w:rPr>
              <w:t> :</w:t>
            </w:r>
            <w:r w:rsidRPr="00353F50">
              <w:rPr>
                <w:rFonts w:eastAsia="Calibri,Arial" w:cs="Calibri,Arial"/>
              </w:rPr>
              <w:t> </w:t>
            </w:r>
            <w:r w:rsidR="006305E7" w:rsidRPr="006305E7">
              <w:rPr>
                <w:rStyle w:val="atome"/>
                <w:rFonts w:cstheme="minorHAnsi"/>
                <w:color w:val="000000"/>
                <w:shd w:val="clear" w:color="auto" w:fill="FFFFFF"/>
              </w:rPr>
              <w:t>Se laisser tomber dans l’eau ; faire un saut pour aboutir dans l’eau, parfois avec un certain style.</w:t>
            </w:r>
            <w:r w:rsidR="006305E7" w:rsidRPr="006305E7">
              <w:rPr>
                <w:rStyle w:val="apple-converted-space"/>
                <w:rFonts w:cstheme="minorHAnsi"/>
                <w:shd w:val="clear" w:color="auto" w:fill="FFFFFF"/>
              </w:rPr>
              <w:t> </w:t>
            </w:r>
          </w:p>
          <w:p w14:paraId="60090A98" w14:textId="77777777" w:rsidR="00844DC0" w:rsidRPr="006305E7" w:rsidRDefault="00844DC0" w:rsidP="006305E7">
            <w:pPr>
              <w:numPr>
                <w:ilvl w:val="0"/>
                <w:numId w:val="25"/>
              </w:numPr>
              <w:spacing w:before="60" w:after="60"/>
              <w:ind w:left="144" w:right="58" w:hanging="144"/>
              <w:rPr>
                <w:rFonts w:eastAsia="Times New Roman" w:cstheme="minorHAnsi"/>
                <w:lang w:eastAsia="fr-CA"/>
              </w:rPr>
            </w:pPr>
            <w:r w:rsidRPr="006305E7">
              <w:rPr>
                <w:rFonts w:eastAsia="Calibri,Arial" w:cstheme="minorHAnsi"/>
                <w:u w:val="single"/>
              </w:rPr>
              <w:t>Sens 3</w:t>
            </w:r>
            <w:r w:rsidRPr="006305E7">
              <w:rPr>
                <w:rFonts w:eastAsia="Calibri,Arial" w:cstheme="minorHAnsi"/>
              </w:rPr>
              <w:t> :</w:t>
            </w:r>
            <w:r w:rsidRPr="006305E7">
              <w:rPr>
                <w:rFonts w:eastAsia="Times New Roman" w:cstheme="minorHAnsi"/>
                <w:caps/>
                <w:color w:val="000000"/>
                <w:lang w:eastAsia="fr-CA"/>
              </w:rPr>
              <w:t xml:space="preserve"> </w:t>
            </w:r>
            <w:r w:rsidR="006305E7" w:rsidRPr="006305E7">
              <w:rPr>
                <w:rFonts w:cstheme="minorHAnsi"/>
                <w:color w:val="000000"/>
                <w:shd w:val="clear" w:color="auto" w:fill="FFFFFF"/>
              </w:rPr>
              <w:t>Fixer profondément, de façon insistante.</w:t>
            </w:r>
          </w:p>
          <w:p w14:paraId="4CC5AC93" w14:textId="77777777" w:rsidR="006305E7" w:rsidRDefault="006305E7" w:rsidP="006305E7">
            <w:pPr>
              <w:spacing w:before="60" w:after="60"/>
              <w:ind w:right="58"/>
              <w:rPr>
                <w:rFonts w:eastAsia="Times New Roman" w:cstheme="minorHAnsi"/>
                <w:lang w:eastAsia="fr-CA"/>
              </w:rPr>
            </w:pPr>
          </w:p>
          <w:p w14:paraId="1EB7CC90" w14:textId="1AEEDA3F" w:rsidR="006305E7" w:rsidRPr="006F4F29" w:rsidRDefault="47DB1900" w:rsidP="5B489911">
            <w:pPr>
              <w:rPr>
                <w:rStyle w:val="liensyn"/>
                <w:color w:val="000000"/>
                <w:shd w:val="clear" w:color="auto" w:fill="FFFFFF"/>
              </w:rPr>
            </w:pPr>
            <w:r w:rsidRPr="00073721">
              <w:rPr>
                <w:rFonts w:eastAsia="Times New Roman"/>
                <w:bCs/>
                <w:u w:val="single"/>
                <w:lang w:eastAsia="fr-CA"/>
              </w:rPr>
              <w:t>Synonymes</w:t>
            </w:r>
            <w:r w:rsidRPr="00073721">
              <w:rPr>
                <w:rFonts w:eastAsia="Times New Roman"/>
                <w:lang w:eastAsia="fr-CA"/>
              </w:rPr>
              <w:t> </w:t>
            </w:r>
            <w:r w:rsidRPr="5B489911">
              <w:rPr>
                <w:rFonts w:eastAsia="Times New Roman"/>
                <w:lang w:eastAsia="fr-CA"/>
              </w:rPr>
              <w:t xml:space="preserve">: </w:t>
            </w:r>
            <w:r w:rsidR="4B3146A1" w:rsidRPr="5B489911">
              <w:rPr>
                <w:rStyle w:val="liensyn"/>
                <w:color w:val="000000"/>
                <w:shd w:val="clear" w:color="auto" w:fill="FFFFFF"/>
              </w:rPr>
              <w:t>immerger</w:t>
            </w:r>
            <w:r w:rsidR="4B3146A1" w:rsidRPr="5B489911">
              <w:rPr>
                <w:color w:val="000000"/>
                <w:shd w:val="clear" w:color="auto" w:fill="FFFFFF"/>
              </w:rPr>
              <w:t>,</w:t>
            </w:r>
            <w:r w:rsidR="4B3146A1" w:rsidRPr="5B489911">
              <w:rPr>
                <w:rStyle w:val="apple-converted-space"/>
                <w:color w:val="000000"/>
                <w:shd w:val="clear" w:color="auto" w:fill="FFFFFF"/>
              </w:rPr>
              <w:t> </w:t>
            </w:r>
            <w:r w:rsidR="4B3146A1" w:rsidRPr="5B489911">
              <w:rPr>
                <w:rStyle w:val="liensyn"/>
                <w:color w:val="000000"/>
                <w:shd w:val="clear" w:color="auto" w:fill="FFFFFF"/>
              </w:rPr>
              <w:t>baigner</w:t>
            </w:r>
            <w:r w:rsidR="4B3146A1" w:rsidRPr="5B489911">
              <w:rPr>
                <w:color w:val="000000"/>
                <w:shd w:val="clear" w:color="auto" w:fill="FFFFFF"/>
              </w:rPr>
              <w:t>,</w:t>
            </w:r>
            <w:r w:rsidR="4B3146A1" w:rsidRPr="5B489911">
              <w:rPr>
                <w:rStyle w:val="apple-converted-space"/>
                <w:color w:val="000000"/>
                <w:shd w:val="clear" w:color="auto" w:fill="FFFFFF"/>
              </w:rPr>
              <w:t> </w:t>
            </w:r>
            <w:r w:rsidR="4B3146A1" w:rsidRPr="5B489911">
              <w:rPr>
                <w:rStyle w:val="liensyn"/>
                <w:color w:val="000000"/>
                <w:shd w:val="clear" w:color="auto" w:fill="FFFFFF"/>
              </w:rPr>
              <w:t>tremper, enfouir</w:t>
            </w:r>
            <w:r w:rsidR="4B3146A1" w:rsidRPr="5B489911">
              <w:rPr>
                <w:color w:val="000000"/>
                <w:shd w:val="clear" w:color="auto" w:fill="FFFFFF"/>
              </w:rPr>
              <w:t>,</w:t>
            </w:r>
            <w:r w:rsidR="4B3146A1" w:rsidRPr="5B489911">
              <w:rPr>
                <w:rStyle w:val="apple-converted-space"/>
                <w:color w:val="000000"/>
                <w:shd w:val="clear" w:color="auto" w:fill="FFFFFF"/>
              </w:rPr>
              <w:t> </w:t>
            </w:r>
            <w:r w:rsidR="4B3146A1" w:rsidRPr="5B489911">
              <w:rPr>
                <w:rStyle w:val="liensyn"/>
                <w:color w:val="000000"/>
                <w:shd w:val="clear" w:color="auto" w:fill="FFFFFF"/>
              </w:rPr>
              <w:t>enfoncer</w:t>
            </w:r>
          </w:p>
          <w:p w14:paraId="47717CE8" w14:textId="79F45EFC" w:rsidR="006305E7" w:rsidRPr="006305E7" w:rsidRDefault="47DB1900" w:rsidP="5B489911">
            <w:pPr>
              <w:spacing w:before="60" w:after="60"/>
              <w:ind w:right="58"/>
              <w:rPr>
                <w:rStyle w:val="liensyn"/>
                <w:color w:val="000000" w:themeColor="text1"/>
                <w:lang w:eastAsia="fr-CA"/>
              </w:rPr>
            </w:pPr>
            <w:r w:rsidRPr="00073721">
              <w:rPr>
                <w:rFonts w:eastAsia="Times New Roman"/>
                <w:bCs/>
                <w:u w:val="single"/>
                <w:lang w:eastAsia="fr-CA"/>
              </w:rPr>
              <w:t>Antonymes</w:t>
            </w:r>
            <w:r w:rsidRPr="5B489911">
              <w:rPr>
                <w:rFonts w:eastAsia="Times New Roman"/>
                <w:u w:val="single"/>
                <w:lang w:eastAsia="fr-CA"/>
              </w:rPr>
              <w:t> </w:t>
            </w:r>
            <w:r w:rsidRPr="5B489911">
              <w:rPr>
                <w:rFonts w:eastAsia="Times New Roman"/>
                <w:lang w:eastAsia="fr-CA"/>
              </w:rPr>
              <w:t>:</w:t>
            </w:r>
            <w:r w:rsidR="4B3146A1" w:rsidRPr="5B489911">
              <w:rPr>
                <w:rFonts w:eastAsia="Times New Roman"/>
                <w:lang w:eastAsia="fr-CA"/>
              </w:rPr>
              <w:t xml:space="preserve"> </w:t>
            </w:r>
            <w:r w:rsidR="4B3146A1" w:rsidRPr="5B489911">
              <w:rPr>
                <w:rStyle w:val="liensyn"/>
                <w:color w:val="000000"/>
                <w:shd w:val="clear" w:color="auto" w:fill="FFFFFF"/>
              </w:rPr>
              <w:t>retirer,</w:t>
            </w:r>
            <w:r w:rsidR="4B3146A1">
              <w:rPr>
                <w:rStyle w:val="liensyn"/>
              </w:rPr>
              <w:t xml:space="preserve"> </w:t>
            </w:r>
            <w:r w:rsidR="4B3146A1" w:rsidRPr="5B489911">
              <w:rPr>
                <w:rStyle w:val="liensyn"/>
                <w:color w:val="000000"/>
                <w:shd w:val="clear" w:color="auto" w:fill="FFFFFF"/>
              </w:rPr>
              <w:t>libérer</w:t>
            </w:r>
          </w:p>
        </w:tc>
        <w:tc>
          <w:tcPr>
            <w:tcW w:w="2693" w:type="dxa"/>
          </w:tcPr>
          <w:p w14:paraId="67D1B9DB" w14:textId="3D0EAFBD" w:rsidR="00844DC0" w:rsidRPr="00026986" w:rsidRDefault="00844DC0" w:rsidP="5B489911">
            <w:pPr>
              <w:rPr>
                <w:b/>
                <w:bCs/>
              </w:rPr>
            </w:pPr>
            <w:r w:rsidRPr="00073721">
              <w:rPr>
                <w:bCs/>
                <w:u w:val="single"/>
              </w:rPr>
              <w:t>Mots de même famille</w:t>
            </w:r>
            <w:r w:rsidRPr="5B489911">
              <w:rPr>
                <w:b/>
                <w:bCs/>
              </w:rPr>
              <w:t> :</w:t>
            </w:r>
          </w:p>
          <w:p w14:paraId="7778B947" w14:textId="6D8ACF44" w:rsidR="006F4F29" w:rsidRDefault="006F4F29" w:rsidP="00D73B45">
            <w:r>
              <w:t>Plongeon, plongeur, plongeuse, plongeoir, contre-plongée</w:t>
            </w:r>
          </w:p>
          <w:p w14:paraId="73D3F4C6" w14:textId="77777777" w:rsidR="00844DC0" w:rsidRDefault="00844DC0" w:rsidP="00D73B45"/>
          <w:p w14:paraId="48C58D5F" w14:textId="5D7FC72F" w:rsidR="00844DC0" w:rsidRPr="00D51D36" w:rsidRDefault="00844DC0" w:rsidP="00514963"/>
        </w:tc>
        <w:tc>
          <w:tcPr>
            <w:tcW w:w="3502" w:type="dxa"/>
            <w:gridSpan w:val="2"/>
          </w:tcPr>
          <w:p w14:paraId="170CE336" w14:textId="77777777" w:rsidR="00844DC0" w:rsidRDefault="00844DC0" w:rsidP="00844DC0">
            <w:pPr>
              <w:rPr>
                <w:rFonts w:cs="Calibri"/>
              </w:rPr>
            </w:pPr>
            <w:r w:rsidRPr="00073721">
              <w:rPr>
                <w:rFonts w:cs="Calibri"/>
                <w:u w:val="single"/>
              </w:rPr>
              <w:t>Expressions</w:t>
            </w:r>
            <w:r w:rsidRPr="0028756C">
              <w:rPr>
                <w:rFonts w:cs="Calibri"/>
              </w:rPr>
              <w:t> :</w:t>
            </w:r>
          </w:p>
          <w:p w14:paraId="03414FB4" w14:textId="60E51D62" w:rsidR="00844DC0" w:rsidRPr="006F4F29" w:rsidRDefault="006F4F29" w:rsidP="00844DC0">
            <w:pPr>
              <w:rPr>
                <w:rFonts w:cs="Calibri"/>
                <w:bCs/>
              </w:rPr>
            </w:pPr>
            <w:r w:rsidRPr="006F4F29">
              <w:rPr>
                <w:rFonts w:cs="Calibri"/>
                <w:bCs/>
              </w:rPr>
              <w:t>Plonger un couteau (un poignard) dans le cœur de…</w:t>
            </w:r>
          </w:p>
          <w:p w14:paraId="11946684" w14:textId="77777777" w:rsidR="00844DC0" w:rsidRDefault="00844DC0" w:rsidP="00844DC0">
            <w:pPr>
              <w:rPr>
                <w:rFonts w:cs="Calibri"/>
                <w:b/>
                <w:bCs/>
              </w:rPr>
            </w:pPr>
          </w:p>
          <w:p w14:paraId="6929B18F" w14:textId="5525D2E5" w:rsidR="00844DC0" w:rsidRDefault="00844DC0" w:rsidP="00844DC0">
            <w:r w:rsidRPr="00073721">
              <w:rPr>
                <w:u w:val="single"/>
              </w:rPr>
              <w:t>Cooccurrences</w:t>
            </w:r>
            <w:r w:rsidR="006F4F29">
              <w:t> : plonger la tête première, plonger la main dans, plonger jusqu’au cou, plonger au cœur de, le regard plonger dans…</w:t>
            </w:r>
          </w:p>
          <w:p w14:paraId="26C9341F" w14:textId="4C11FD27" w:rsidR="006F4F29" w:rsidRPr="00844DC0" w:rsidRDefault="006F4F29" w:rsidP="00844DC0">
            <w:pPr>
              <w:rPr>
                <w:rFonts w:cs="Calibri"/>
                <w:b/>
                <w:bCs/>
              </w:rPr>
            </w:pPr>
          </w:p>
        </w:tc>
      </w:tr>
      <w:tr w:rsidR="00844DC0" w:rsidRPr="002F775D" w14:paraId="48013F9B" w14:textId="77777777" w:rsidTr="5B489911">
        <w:trPr>
          <w:trHeight w:val="2621"/>
        </w:trPr>
        <w:tc>
          <w:tcPr>
            <w:tcW w:w="2127" w:type="dxa"/>
          </w:tcPr>
          <w:p w14:paraId="54DF1877" w14:textId="1C91214A" w:rsidR="00514963" w:rsidRDefault="00514963" w:rsidP="00D73B45">
            <w:pPr>
              <w:ind w:left="709" w:hanging="709"/>
              <w:jc w:val="center"/>
              <w:rPr>
                <w:b/>
              </w:rPr>
            </w:pPr>
            <w:r>
              <w:rPr>
                <w:b/>
              </w:rPr>
              <w:t xml:space="preserve">Briller </w:t>
            </w:r>
          </w:p>
          <w:p w14:paraId="5222AAF5" w14:textId="597086B0" w:rsidR="00844DC0" w:rsidRDefault="00844DC0" w:rsidP="00D73B45">
            <w:pPr>
              <w:ind w:left="709" w:hanging="709"/>
              <w:jc w:val="center"/>
              <w:rPr>
                <w:b/>
              </w:rPr>
            </w:pPr>
            <w:r>
              <w:rPr>
                <w:b/>
              </w:rPr>
              <w:t>(</w:t>
            </w:r>
            <w:r w:rsidR="00514963">
              <w:rPr>
                <w:b/>
              </w:rPr>
              <w:t>v.</w:t>
            </w:r>
            <w:r>
              <w:rPr>
                <w:b/>
              </w:rPr>
              <w:t>)</w:t>
            </w:r>
          </w:p>
          <w:p w14:paraId="4CEBF03E" w14:textId="126C605B" w:rsidR="00437E10" w:rsidRDefault="00437E10" w:rsidP="00437E10">
            <w:pPr>
              <w:jc w:val="center"/>
              <w:rPr>
                <w:b/>
              </w:rPr>
            </w:pPr>
          </w:p>
          <w:p w14:paraId="62B930C3" w14:textId="039AF853" w:rsidR="00437E10" w:rsidRPr="00437E10" w:rsidRDefault="00437E10" w:rsidP="00437E10">
            <w:pPr>
              <w:jc w:val="center"/>
            </w:pPr>
            <w:r w:rsidRPr="00437E10">
              <w:t xml:space="preserve">« Ensuite la terre se mit à </w:t>
            </w:r>
            <w:r w:rsidRPr="00437E10">
              <w:rPr>
                <w:b/>
              </w:rPr>
              <w:t>briller</w:t>
            </w:r>
            <w:r w:rsidRPr="00437E10">
              <w:t>, illuminée de trésors. »</w:t>
            </w:r>
          </w:p>
          <w:p w14:paraId="170550AC" w14:textId="77777777" w:rsidR="00844DC0" w:rsidRPr="002F775D" w:rsidRDefault="00844DC0" w:rsidP="00D73B45">
            <w:pPr>
              <w:ind w:left="709" w:hanging="709"/>
              <w:rPr>
                <w:b/>
              </w:rPr>
            </w:pPr>
          </w:p>
          <w:p w14:paraId="41F49DE4" w14:textId="77777777" w:rsidR="00844DC0" w:rsidRDefault="00844DC0" w:rsidP="00D73B45">
            <w:r>
              <w:t xml:space="preserve"> </w:t>
            </w:r>
          </w:p>
          <w:p w14:paraId="7A6383EF" w14:textId="77777777" w:rsidR="00844DC0" w:rsidRDefault="00844DC0" w:rsidP="00D73B45">
            <w:pPr>
              <w:ind w:left="706" w:hanging="706"/>
              <w:rPr>
                <w:b/>
              </w:rPr>
            </w:pPr>
          </w:p>
        </w:tc>
        <w:tc>
          <w:tcPr>
            <w:tcW w:w="6237" w:type="dxa"/>
          </w:tcPr>
          <w:p w14:paraId="56C97357" w14:textId="55A1EFD8" w:rsidR="00844DC0" w:rsidRPr="00306BE9" w:rsidRDefault="00844DC0" w:rsidP="11C04D8E">
            <w:pPr>
              <w:shd w:val="clear" w:color="auto" w:fill="FFFFFF" w:themeFill="background1"/>
              <w:ind w:right="58"/>
            </w:pPr>
            <w:r w:rsidRPr="00306BE9">
              <w:rPr>
                <w:u w:val="single"/>
              </w:rPr>
              <w:t>Définition</w:t>
            </w:r>
            <w:r w:rsidR="00306BE9">
              <w:rPr>
                <w:u w:val="single"/>
              </w:rPr>
              <w:t>s</w:t>
            </w:r>
            <w:r w:rsidRPr="00211B52">
              <w:rPr>
                <w:u w:val="single"/>
              </w:rPr>
              <w:t xml:space="preserve"> </w:t>
            </w:r>
            <w:r w:rsidRPr="00211B52">
              <w:t xml:space="preserve">: </w:t>
            </w:r>
            <w:r w:rsidRPr="00A34B48">
              <w:rPr>
                <w:u w:val="single"/>
              </w:rPr>
              <w:t>Sens 1</w:t>
            </w:r>
            <w:r>
              <w:t xml:space="preserve"> : </w:t>
            </w:r>
            <w:r w:rsidR="02825FA8" w:rsidRPr="5B489911">
              <w:rPr>
                <w:color w:val="000000"/>
                <w:shd w:val="clear" w:color="auto" w:fill="FFFFFF"/>
              </w:rPr>
              <w:t>Luire avec intensité</w:t>
            </w:r>
            <w:r w:rsidR="2BEFAE50" w:rsidRPr="5B489911">
              <w:rPr>
                <w:color w:val="000000"/>
                <w:shd w:val="clear" w:color="auto" w:fill="FFFFFF"/>
              </w:rPr>
              <w:t>.</w:t>
            </w:r>
          </w:p>
          <w:p w14:paraId="526938D1" w14:textId="35E5A81D" w:rsidR="005A2024" w:rsidRDefault="005A2024" w:rsidP="11C04D8E">
            <w:pPr>
              <w:shd w:val="clear" w:color="auto" w:fill="FFFFFF" w:themeFill="background1"/>
              <w:spacing w:before="60" w:after="60"/>
              <w:ind w:right="60"/>
              <w:rPr>
                <w:rFonts w:eastAsia="Segoe UI"/>
                <w:color w:val="000000"/>
                <w:u w:val="single"/>
                <w:shd w:val="clear" w:color="auto" w:fill="FFFFFF"/>
              </w:rPr>
            </w:pPr>
          </w:p>
          <w:p w14:paraId="095AB2D7" w14:textId="411EB742" w:rsidR="00844DC0" w:rsidRPr="00514963" w:rsidRDefault="00844DC0" w:rsidP="00D73B45">
            <w:pPr>
              <w:shd w:val="clear" w:color="auto" w:fill="FFFFFF"/>
              <w:spacing w:before="60" w:after="60"/>
              <w:ind w:right="60"/>
              <w:rPr>
                <w:rFonts w:eastAsia="Segoe UI" w:cstheme="minorHAnsi"/>
                <w:color w:val="000000"/>
                <w:shd w:val="clear" w:color="auto" w:fill="FFFFFF"/>
              </w:rPr>
            </w:pPr>
            <w:r w:rsidRPr="00306BE9">
              <w:rPr>
                <w:rFonts w:eastAsia="Segoe UI" w:cstheme="minorHAnsi"/>
                <w:color w:val="000000"/>
                <w:u w:val="single"/>
                <w:shd w:val="clear" w:color="auto" w:fill="FFFFFF"/>
              </w:rPr>
              <w:t>Polysémie</w:t>
            </w:r>
            <w:r w:rsidRPr="00026986">
              <w:rPr>
                <w:rFonts w:eastAsia="Segoe UI" w:cstheme="minorHAnsi"/>
                <w:color w:val="000000"/>
                <w:shd w:val="clear" w:color="auto" w:fill="FFFFFF"/>
              </w:rPr>
              <w:t> :</w:t>
            </w:r>
            <w:r w:rsidRPr="00514963">
              <w:rPr>
                <w:rFonts w:eastAsia="Segoe UI" w:cstheme="minorHAnsi"/>
                <w:color w:val="000000"/>
                <w:shd w:val="clear" w:color="auto" w:fill="FFFFFF"/>
              </w:rPr>
              <w:t xml:space="preserve"> </w:t>
            </w:r>
          </w:p>
          <w:p w14:paraId="778B9A99" w14:textId="26C5F20D" w:rsidR="00844DC0" w:rsidRPr="00514963" w:rsidRDefault="00844DC0" w:rsidP="00844DC0">
            <w:pPr>
              <w:pStyle w:val="Paragraphedeliste"/>
              <w:numPr>
                <w:ilvl w:val="0"/>
                <w:numId w:val="26"/>
              </w:numPr>
              <w:shd w:val="clear" w:color="auto" w:fill="FFFFFF"/>
              <w:spacing w:after="0" w:line="240" w:lineRule="auto"/>
              <w:ind w:left="144" w:right="58" w:hanging="144"/>
              <w:rPr>
                <w:rFonts w:asciiTheme="minorHAnsi" w:eastAsia="Times New Roman" w:hAnsiTheme="minorHAnsi" w:cstheme="minorHAnsi"/>
                <w:color w:val="000000"/>
                <w:lang w:eastAsia="fr-CA"/>
              </w:rPr>
            </w:pPr>
            <w:r w:rsidRPr="00514963">
              <w:rPr>
                <w:rFonts w:asciiTheme="minorHAnsi" w:eastAsia="Times New Roman" w:hAnsiTheme="minorHAnsi" w:cstheme="minorHAnsi"/>
                <w:color w:val="000000"/>
                <w:u w:val="single"/>
                <w:lang w:eastAsia="fr-CA"/>
              </w:rPr>
              <w:t>Sens 2</w:t>
            </w:r>
            <w:r w:rsidRPr="00514963">
              <w:rPr>
                <w:rFonts w:asciiTheme="minorHAnsi" w:eastAsia="Times New Roman" w:hAnsiTheme="minorHAnsi" w:cstheme="minorHAnsi"/>
                <w:color w:val="000000"/>
                <w:lang w:eastAsia="fr-CA"/>
              </w:rPr>
              <w:t xml:space="preserve"> : </w:t>
            </w:r>
            <w:r w:rsidR="00BB36C9">
              <w:rPr>
                <w:rFonts w:asciiTheme="minorHAnsi" w:eastAsia="Times New Roman" w:hAnsiTheme="minorHAnsi" w:cstheme="minorHAnsi"/>
                <w:color w:val="000000"/>
                <w:lang w:eastAsia="fr-CA"/>
              </w:rPr>
              <w:t>(</w:t>
            </w:r>
            <w:r w:rsidR="00514963" w:rsidRPr="00514963">
              <w:rPr>
                <w:rStyle w:val="formulationremarque"/>
                <w:rFonts w:asciiTheme="minorHAnsi" w:hAnsiTheme="minorHAnsi" w:cstheme="minorHAnsi"/>
                <w:shd w:val="clear" w:color="auto" w:fill="FFFFFF"/>
              </w:rPr>
              <w:t>En parlant des yeux)</w:t>
            </w:r>
            <w:r w:rsidR="00514963" w:rsidRPr="00514963">
              <w:rPr>
                <w:rStyle w:val="apple-converted-space"/>
                <w:rFonts w:asciiTheme="minorHAnsi" w:hAnsiTheme="minorHAnsi" w:cstheme="minorHAnsi"/>
                <w:color w:val="000000"/>
                <w:shd w:val="clear" w:color="auto" w:fill="FFFFFF"/>
              </w:rPr>
              <w:t> </w:t>
            </w:r>
            <w:r w:rsidR="00514963" w:rsidRPr="00514963">
              <w:rPr>
                <w:rFonts w:asciiTheme="minorHAnsi" w:hAnsiTheme="minorHAnsi" w:cstheme="minorHAnsi"/>
                <w:color w:val="000000"/>
                <w:shd w:val="clear" w:color="auto" w:fill="FFFFFF"/>
              </w:rPr>
              <w:t>Exprimer un vif sentiment.</w:t>
            </w:r>
          </w:p>
          <w:p w14:paraId="4FB5BCA6" w14:textId="31E967BF" w:rsidR="00514963" w:rsidRPr="00514963" w:rsidRDefault="00514963" w:rsidP="00844DC0">
            <w:pPr>
              <w:pStyle w:val="Paragraphedeliste"/>
              <w:numPr>
                <w:ilvl w:val="0"/>
                <w:numId w:val="26"/>
              </w:numPr>
              <w:shd w:val="clear" w:color="auto" w:fill="FFFFFF"/>
              <w:spacing w:after="0" w:line="240" w:lineRule="auto"/>
              <w:ind w:left="144" w:right="58" w:hanging="144"/>
              <w:rPr>
                <w:rFonts w:asciiTheme="minorHAnsi" w:eastAsia="Times New Roman" w:hAnsiTheme="minorHAnsi" w:cstheme="minorHAnsi"/>
                <w:color w:val="000000"/>
                <w:lang w:eastAsia="fr-CA"/>
              </w:rPr>
            </w:pPr>
            <w:r w:rsidRPr="00514963">
              <w:rPr>
                <w:rFonts w:asciiTheme="minorHAnsi" w:eastAsia="Times New Roman" w:hAnsiTheme="minorHAnsi" w:cstheme="minorHAnsi"/>
                <w:color w:val="000000"/>
                <w:u w:val="single"/>
                <w:lang w:eastAsia="fr-CA"/>
              </w:rPr>
              <w:t>Sens 3</w:t>
            </w:r>
            <w:r w:rsidRPr="00514963">
              <w:rPr>
                <w:rFonts w:asciiTheme="minorHAnsi" w:eastAsia="Times New Roman" w:hAnsiTheme="minorHAnsi" w:cstheme="minorHAnsi"/>
                <w:color w:val="000000"/>
                <w:lang w:eastAsia="fr-CA"/>
              </w:rPr>
              <w:t xml:space="preserve"> : </w:t>
            </w:r>
            <w:r w:rsidRPr="00514963">
              <w:rPr>
                <w:rFonts w:asciiTheme="minorHAnsi" w:hAnsiTheme="minorHAnsi" w:cstheme="minorHAnsi"/>
                <w:color w:val="000000"/>
                <w:shd w:val="clear" w:color="auto" w:fill="FFFFFF"/>
              </w:rPr>
              <w:t>Se démarquer fortement.</w:t>
            </w:r>
          </w:p>
          <w:p w14:paraId="78FF528B" w14:textId="77777777" w:rsidR="00514963" w:rsidRDefault="00514963" w:rsidP="00D73B45">
            <w:pPr>
              <w:shd w:val="clear" w:color="auto" w:fill="FFFFFF"/>
              <w:ind w:right="60"/>
              <w:rPr>
                <w:rFonts w:eastAsia="Times New Roman" w:cs="Segoe UI"/>
                <w:color w:val="000000"/>
                <w:u w:val="single"/>
                <w:lang w:eastAsia="fr-CA"/>
              </w:rPr>
            </w:pPr>
          </w:p>
          <w:p w14:paraId="41B6DE23" w14:textId="028C7FF7" w:rsidR="00844DC0" w:rsidRPr="00514963" w:rsidRDefault="00844DC0" w:rsidP="5B489911">
            <w:pPr>
              <w:shd w:val="clear" w:color="auto" w:fill="FFFFFF" w:themeFill="background1"/>
              <w:ind w:right="60"/>
              <w:rPr>
                <w:rStyle w:val="liensyn"/>
                <w:color w:val="000000"/>
                <w:shd w:val="clear" w:color="auto" w:fill="FFFFFF"/>
              </w:rPr>
            </w:pPr>
            <w:r w:rsidRPr="005A2024">
              <w:rPr>
                <w:rFonts w:eastAsia="Times New Roman" w:cs="Segoe UI"/>
                <w:bCs/>
                <w:color w:val="000000"/>
                <w:u w:val="single"/>
                <w:lang w:eastAsia="fr-CA"/>
              </w:rPr>
              <w:t>Synonymes</w:t>
            </w:r>
            <w:r>
              <w:rPr>
                <w:rFonts w:eastAsia="Times New Roman" w:cs="Segoe UI"/>
                <w:color w:val="000000"/>
                <w:lang w:eastAsia="fr-CA"/>
              </w:rPr>
              <w:t> :</w:t>
            </w:r>
            <w:r>
              <w:rPr>
                <w:rFonts w:ascii="Segoe UI" w:hAnsi="Segoe UI" w:cs="Segoe UI"/>
                <w:color w:val="000000"/>
                <w:sz w:val="27"/>
                <w:szCs w:val="27"/>
                <w:shd w:val="clear" w:color="auto" w:fill="FFFFFF"/>
              </w:rPr>
              <w:t xml:space="preserve"> </w:t>
            </w:r>
            <w:r w:rsidR="02825FA8" w:rsidRPr="5B489911">
              <w:rPr>
                <w:rStyle w:val="liensyn"/>
                <w:color w:val="000000"/>
                <w:shd w:val="clear" w:color="auto" w:fill="FFFFFF"/>
              </w:rPr>
              <w:t>étinceler</w:t>
            </w:r>
            <w:r w:rsidR="02825FA8" w:rsidRPr="5B489911">
              <w:rPr>
                <w:color w:val="000000"/>
                <w:shd w:val="clear" w:color="auto" w:fill="FFFFFF"/>
              </w:rPr>
              <w:t>,</w:t>
            </w:r>
            <w:r w:rsidR="02825FA8" w:rsidRPr="5B489911">
              <w:rPr>
                <w:rStyle w:val="apple-converted-space"/>
                <w:color w:val="000000"/>
                <w:shd w:val="clear" w:color="auto" w:fill="FFFFFF"/>
              </w:rPr>
              <w:t> </w:t>
            </w:r>
            <w:r w:rsidR="02825FA8" w:rsidRPr="5B489911">
              <w:rPr>
                <w:rStyle w:val="liensyn"/>
                <w:color w:val="000000"/>
                <w:shd w:val="clear" w:color="auto" w:fill="FFFFFF"/>
              </w:rPr>
              <w:t>resplendir</w:t>
            </w:r>
            <w:r w:rsidR="02825FA8" w:rsidRPr="5B489911">
              <w:rPr>
                <w:color w:val="000000"/>
                <w:shd w:val="clear" w:color="auto" w:fill="FFFFFF"/>
              </w:rPr>
              <w:t>,</w:t>
            </w:r>
            <w:r w:rsidR="02825FA8" w:rsidRPr="5B489911">
              <w:rPr>
                <w:rStyle w:val="apple-converted-space"/>
                <w:color w:val="000000"/>
                <w:shd w:val="clear" w:color="auto" w:fill="FFFFFF"/>
              </w:rPr>
              <w:t> </w:t>
            </w:r>
            <w:r w:rsidR="02825FA8" w:rsidRPr="5B489911">
              <w:rPr>
                <w:rStyle w:val="liensyn"/>
                <w:color w:val="000000"/>
                <w:shd w:val="clear" w:color="auto" w:fill="FFFFFF"/>
              </w:rPr>
              <w:t>rayonner</w:t>
            </w:r>
            <w:r w:rsidR="02825FA8" w:rsidRPr="5B489911">
              <w:rPr>
                <w:color w:val="000000"/>
                <w:shd w:val="clear" w:color="auto" w:fill="FFFFFF"/>
              </w:rPr>
              <w:t>,</w:t>
            </w:r>
            <w:r w:rsidR="02825FA8" w:rsidRPr="5B489911">
              <w:rPr>
                <w:rStyle w:val="apple-converted-space"/>
                <w:color w:val="000000"/>
                <w:shd w:val="clear" w:color="auto" w:fill="FFFFFF"/>
              </w:rPr>
              <w:t> </w:t>
            </w:r>
            <w:r w:rsidR="02825FA8" w:rsidRPr="5B489911">
              <w:rPr>
                <w:rStyle w:val="liensyn"/>
                <w:color w:val="000000"/>
                <w:shd w:val="clear" w:color="auto" w:fill="FFFFFF"/>
              </w:rPr>
              <w:t>irradier</w:t>
            </w:r>
            <w:r w:rsidR="02825FA8" w:rsidRPr="5B489911">
              <w:rPr>
                <w:color w:val="000000"/>
                <w:shd w:val="clear" w:color="auto" w:fill="FFFFFF"/>
              </w:rPr>
              <w:t>,</w:t>
            </w:r>
            <w:r w:rsidR="02825FA8" w:rsidRPr="5B489911">
              <w:rPr>
                <w:rStyle w:val="apple-converted-space"/>
                <w:color w:val="000000"/>
                <w:shd w:val="clear" w:color="auto" w:fill="FFFFFF"/>
              </w:rPr>
              <w:t> </w:t>
            </w:r>
            <w:r w:rsidR="02825FA8" w:rsidRPr="5B489911">
              <w:rPr>
                <w:rStyle w:val="liensyn"/>
                <w:color w:val="000000"/>
                <w:shd w:val="clear" w:color="auto" w:fill="FFFFFF"/>
              </w:rPr>
              <w:t>ruisseler de lumière</w:t>
            </w:r>
          </w:p>
          <w:p w14:paraId="1F74B69D" w14:textId="3FADD148" w:rsidR="00844DC0" w:rsidRPr="00C53990" w:rsidRDefault="02825FA8" w:rsidP="5B489911">
            <w:pPr>
              <w:shd w:val="clear" w:color="auto" w:fill="FFFFFF" w:themeFill="background1"/>
              <w:ind w:right="60"/>
              <w:rPr>
                <w:rStyle w:val="liensyn"/>
                <w:color w:val="000000"/>
                <w:shd w:val="clear" w:color="auto" w:fill="FFFFFF"/>
              </w:rPr>
            </w:pPr>
            <w:r w:rsidRPr="000F3165">
              <w:rPr>
                <w:bCs/>
                <w:color w:val="000000"/>
                <w:u w:val="single"/>
                <w:shd w:val="clear" w:color="auto" w:fill="FFFFFF"/>
              </w:rPr>
              <w:t>Antonymes</w:t>
            </w:r>
            <w:r w:rsidRPr="5B489911">
              <w:rPr>
                <w:color w:val="000000"/>
                <w:shd w:val="clear" w:color="auto" w:fill="FFFFFF"/>
              </w:rPr>
              <w:t xml:space="preserve"> : </w:t>
            </w:r>
            <w:r w:rsidRPr="5B489911">
              <w:rPr>
                <w:rStyle w:val="liensyn"/>
                <w:color w:val="000000"/>
                <w:shd w:val="clear" w:color="auto" w:fill="FFFFFF"/>
              </w:rPr>
              <w:t>pâlir</w:t>
            </w:r>
            <w:r w:rsidRPr="5B489911">
              <w:rPr>
                <w:color w:val="000000"/>
                <w:shd w:val="clear" w:color="auto" w:fill="FFFFFF"/>
              </w:rPr>
              <w:t>,</w:t>
            </w:r>
            <w:r w:rsidRPr="5B489911">
              <w:rPr>
                <w:rStyle w:val="apple-converted-space"/>
                <w:color w:val="000000"/>
                <w:shd w:val="clear" w:color="auto" w:fill="FFFFFF"/>
              </w:rPr>
              <w:t> </w:t>
            </w:r>
            <w:r w:rsidRPr="5B489911">
              <w:rPr>
                <w:rStyle w:val="liensyn"/>
                <w:color w:val="000000"/>
                <w:shd w:val="clear" w:color="auto" w:fill="FFFFFF"/>
              </w:rPr>
              <w:t>s’assombrir</w:t>
            </w:r>
            <w:r w:rsidRPr="5B489911">
              <w:rPr>
                <w:color w:val="000000"/>
                <w:shd w:val="clear" w:color="auto" w:fill="FFFFFF"/>
              </w:rPr>
              <w:t>,</w:t>
            </w:r>
            <w:r w:rsidRPr="5B489911">
              <w:rPr>
                <w:rStyle w:val="apple-converted-space"/>
                <w:color w:val="000000"/>
                <w:shd w:val="clear" w:color="auto" w:fill="FFFFFF"/>
              </w:rPr>
              <w:t> </w:t>
            </w:r>
            <w:r w:rsidRPr="5B489911">
              <w:rPr>
                <w:rStyle w:val="liensyn"/>
                <w:color w:val="000000"/>
                <w:shd w:val="clear" w:color="auto" w:fill="FFFFFF"/>
              </w:rPr>
              <w:t>s’obscurcir</w:t>
            </w:r>
          </w:p>
        </w:tc>
        <w:tc>
          <w:tcPr>
            <w:tcW w:w="2693" w:type="dxa"/>
          </w:tcPr>
          <w:p w14:paraId="5B8E6CF7" w14:textId="31B740A2" w:rsidR="00844DC0" w:rsidRPr="00026986" w:rsidRDefault="00844DC0" w:rsidP="000F3165">
            <w:pPr>
              <w:rPr>
                <w:b/>
                <w:bCs/>
              </w:rPr>
            </w:pPr>
            <w:r w:rsidRPr="000F3165">
              <w:rPr>
                <w:bCs/>
                <w:u w:val="single"/>
              </w:rPr>
              <w:t>Mots de même famille</w:t>
            </w:r>
            <w:r w:rsidRPr="5B489911">
              <w:rPr>
                <w:b/>
                <w:bCs/>
              </w:rPr>
              <w:t xml:space="preserve"> : </w:t>
            </w:r>
          </w:p>
          <w:p w14:paraId="5E376436" w14:textId="06D59C8F" w:rsidR="00514963" w:rsidRDefault="00514963" w:rsidP="00D73B45">
            <w:pPr>
              <w:spacing w:before="120" w:after="120"/>
            </w:pPr>
            <w:r>
              <w:t>Brillant, brillante, brillance, surbrillance</w:t>
            </w:r>
          </w:p>
          <w:p w14:paraId="01C4AEE2" w14:textId="77777777" w:rsidR="00844DC0" w:rsidRPr="00EA1C16" w:rsidRDefault="00844DC0" w:rsidP="00D73B45">
            <w:pPr>
              <w:rPr>
                <w:u w:val="single"/>
              </w:rPr>
            </w:pPr>
          </w:p>
          <w:p w14:paraId="7175D583" w14:textId="77777777" w:rsidR="00844DC0" w:rsidRPr="00FF6F38" w:rsidRDefault="00844DC0" w:rsidP="00D73B45">
            <w:pPr>
              <w:rPr>
                <w:u w:val="single"/>
              </w:rPr>
            </w:pPr>
          </w:p>
        </w:tc>
        <w:tc>
          <w:tcPr>
            <w:tcW w:w="3502" w:type="dxa"/>
            <w:gridSpan w:val="2"/>
          </w:tcPr>
          <w:p w14:paraId="508D0961" w14:textId="0F43F1AF" w:rsidR="00844DC0" w:rsidRDefault="00844DC0" w:rsidP="005B4650">
            <w:pPr>
              <w:shd w:val="clear" w:color="auto" w:fill="FFFFFF"/>
              <w:ind w:right="62"/>
            </w:pPr>
            <w:r w:rsidRPr="000F3165">
              <w:rPr>
                <w:u w:val="single"/>
              </w:rPr>
              <w:t>Expressions</w:t>
            </w:r>
            <w:r>
              <w:t xml:space="preserve"> </w:t>
            </w:r>
            <w:r w:rsidRPr="00211B52">
              <w:t xml:space="preserve">: </w:t>
            </w:r>
          </w:p>
          <w:p w14:paraId="4DADBE1B" w14:textId="2324AD47" w:rsidR="00844DC0" w:rsidRDefault="002B4B0E" w:rsidP="00026986">
            <w:pPr>
              <w:shd w:val="clear" w:color="auto" w:fill="FFFFFF"/>
              <w:spacing w:before="60" w:after="60"/>
              <w:ind w:right="60"/>
            </w:pPr>
            <w:r>
              <w:t>Briller par son absence, faire briller, briller de mille feux</w:t>
            </w:r>
          </w:p>
          <w:p w14:paraId="511836A3" w14:textId="77777777" w:rsidR="00026986" w:rsidRPr="00026986" w:rsidRDefault="00026986" w:rsidP="00026986">
            <w:pPr>
              <w:shd w:val="clear" w:color="auto" w:fill="FFFFFF"/>
              <w:spacing w:before="60" w:after="60"/>
              <w:ind w:right="60"/>
            </w:pPr>
          </w:p>
          <w:p w14:paraId="5107469E" w14:textId="77777777" w:rsidR="00844DC0" w:rsidRDefault="00844DC0" w:rsidP="00D73B45">
            <w:r w:rsidRPr="000F3165">
              <w:rPr>
                <w:u w:val="single"/>
              </w:rPr>
              <w:t>Cooccurrences</w:t>
            </w:r>
            <w:r w:rsidRPr="00844DC0">
              <w:t> :</w:t>
            </w:r>
          </w:p>
          <w:p w14:paraId="780DE46E" w14:textId="218C1BF2" w:rsidR="00514963" w:rsidRPr="00437E10" w:rsidRDefault="00514963" w:rsidP="00D73B45">
            <w:pPr>
              <w:rPr>
                <w:rFonts w:cs="Calibri"/>
              </w:rPr>
            </w:pPr>
            <w:r>
              <w:rPr>
                <w:rFonts w:cs="Calibri"/>
              </w:rPr>
              <w:t>briller dans le ciel</w:t>
            </w:r>
            <w:r w:rsidR="002B4B0E">
              <w:rPr>
                <w:rFonts w:cs="Calibri"/>
              </w:rPr>
              <w:t>, le soleil brille, briller comme une étoile, cesser de briller…</w:t>
            </w:r>
          </w:p>
        </w:tc>
      </w:tr>
      <w:tr w:rsidR="00026986" w:rsidRPr="002F775D" w14:paraId="77D2E865" w14:textId="77777777" w:rsidTr="5B489911">
        <w:tc>
          <w:tcPr>
            <w:tcW w:w="2127" w:type="dxa"/>
          </w:tcPr>
          <w:p w14:paraId="5497137F" w14:textId="77777777" w:rsidR="00026986" w:rsidRDefault="00026986" w:rsidP="00026986">
            <w:pPr>
              <w:spacing w:before="120"/>
              <w:jc w:val="center"/>
              <w:rPr>
                <w:b/>
              </w:rPr>
            </w:pPr>
            <w:r w:rsidRPr="00F202DF">
              <w:rPr>
                <w:b/>
              </w:rPr>
              <w:t xml:space="preserve">Précieuse </w:t>
            </w:r>
          </w:p>
          <w:p w14:paraId="7476DE92" w14:textId="6780F9D9" w:rsidR="00026986" w:rsidRDefault="00026986" w:rsidP="00437E10">
            <w:pPr>
              <w:spacing w:before="120"/>
              <w:jc w:val="center"/>
              <w:rPr>
                <w:b/>
              </w:rPr>
            </w:pPr>
            <w:r w:rsidRPr="00F202DF">
              <w:rPr>
                <w:b/>
              </w:rPr>
              <w:t>(adj.)</w:t>
            </w:r>
          </w:p>
          <w:p w14:paraId="6346F403" w14:textId="0DDFDD8B" w:rsidR="00437E10" w:rsidRPr="00437E10" w:rsidRDefault="00437E10" w:rsidP="00437E10">
            <w:pPr>
              <w:ind w:left="33"/>
            </w:pPr>
            <w:r w:rsidRPr="00437E10">
              <w:t xml:space="preserve">Là, des dizaines de champignons me rappelaient une odeur : celle de la cave de pay, où, petit, je cachais les choses </w:t>
            </w:r>
            <w:r w:rsidRPr="00437E10">
              <w:rPr>
                <w:b/>
              </w:rPr>
              <w:t>précieuses</w:t>
            </w:r>
            <w:r w:rsidRPr="00437E10">
              <w:t>.</w:t>
            </w:r>
          </w:p>
        </w:tc>
        <w:tc>
          <w:tcPr>
            <w:tcW w:w="6237" w:type="dxa"/>
          </w:tcPr>
          <w:p w14:paraId="55A34485" w14:textId="77777777" w:rsidR="00026986" w:rsidRDefault="00026986" w:rsidP="00026986">
            <w:pPr>
              <w:shd w:val="clear" w:color="auto" w:fill="FFFFFF"/>
              <w:spacing w:before="60" w:after="60"/>
              <w:ind w:right="60"/>
              <w:rPr>
                <w:rFonts w:eastAsia="Times New Roman" w:cs="Segoe UI"/>
                <w:color w:val="000000"/>
                <w:lang w:eastAsia="fr-CA"/>
              </w:rPr>
            </w:pPr>
            <w:r w:rsidRPr="009A5921">
              <w:rPr>
                <w:rFonts w:eastAsiaTheme="minorEastAsia"/>
                <w:u w:val="single"/>
                <w:lang w:eastAsia="fr-CA"/>
              </w:rPr>
              <w:t>Définitions</w:t>
            </w:r>
            <w:r w:rsidRPr="001E058A">
              <w:rPr>
                <w:rFonts w:eastAsiaTheme="minorEastAsia"/>
                <w:lang w:eastAsia="fr-CA"/>
              </w:rPr>
              <w:t> :</w:t>
            </w:r>
            <w:r w:rsidRPr="00B50C87">
              <w:rPr>
                <w:rFonts w:eastAsia="Times New Roman" w:cs="Segoe UI"/>
                <w:color w:val="000000"/>
                <w:lang w:eastAsia="fr-CA"/>
              </w:rPr>
              <w:t xml:space="preserve"> </w:t>
            </w:r>
          </w:p>
          <w:p w14:paraId="58BBFD6C" w14:textId="784E9F1B" w:rsidR="00026986" w:rsidRDefault="3EEC213F" w:rsidP="5B489911">
            <w:pPr>
              <w:shd w:val="clear" w:color="auto" w:fill="FFFFFF" w:themeFill="background1"/>
              <w:spacing w:before="60" w:after="60"/>
              <w:ind w:right="60"/>
              <w:rPr>
                <w:color w:val="000000"/>
                <w:shd w:val="clear" w:color="auto" w:fill="FFFFFF"/>
              </w:rPr>
            </w:pPr>
            <w:r w:rsidRPr="00EA7FE7">
              <w:rPr>
                <w:rFonts w:eastAsia="Times New Roman" w:cs="Segoe UI"/>
                <w:color w:val="000000"/>
                <w:u w:val="single"/>
                <w:lang w:eastAsia="fr-CA"/>
              </w:rPr>
              <w:t>Sens 1</w:t>
            </w:r>
            <w:r>
              <w:rPr>
                <w:rFonts w:eastAsia="Times New Roman" w:cs="Segoe UI"/>
                <w:color w:val="000000"/>
                <w:lang w:eastAsia="fr-CA"/>
              </w:rPr>
              <w:t xml:space="preserve"> : </w:t>
            </w:r>
            <w:r w:rsidRPr="5B489911">
              <w:rPr>
                <w:color w:val="000000"/>
                <w:shd w:val="clear" w:color="auto" w:fill="FFFFFF"/>
              </w:rPr>
              <w:t>Qui a une grande valeur monétaire</w:t>
            </w:r>
            <w:r w:rsidR="59B70337" w:rsidRPr="5B489911">
              <w:rPr>
                <w:color w:val="000000"/>
                <w:shd w:val="clear" w:color="auto" w:fill="FFFFFF"/>
              </w:rPr>
              <w:t>.</w:t>
            </w:r>
          </w:p>
          <w:p w14:paraId="1BC795D4" w14:textId="77777777" w:rsidR="009A5921" w:rsidRPr="00026986" w:rsidRDefault="009A5921" w:rsidP="5B489911">
            <w:pPr>
              <w:shd w:val="clear" w:color="auto" w:fill="FFFFFF" w:themeFill="background1"/>
              <w:spacing w:before="60" w:after="60"/>
              <w:ind w:right="60"/>
              <w:rPr>
                <w:color w:val="000000"/>
                <w:shd w:val="clear" w:color="auto" w:fill="FFFFFF"/>
              </w:rPr>
            </w:pPr>
          </w:p>
          <w:p w14:paraId="3EF60242" w14:textId="77777777" w:rsidR="00026986" w:rsidRDefault="00026986" w:rsidP="00026986">
            <w:pPr>
              <w:shd w:val="clear" w:color="auto" w:fill="FFFFFF"/>
              <w:spacing w:before="60" w:after="60"/>
              <w:ind w:right="60"/>
              <w:rPr>
                <w:rFonts w:eastAsia="Times New Roman" w:cstheme="minorHAnsi"/>
                <w:color w:val="000000"/>
                <w:lang w:eastAsia="fr-CA"/>
              </w:rPr>
            </w:pPr>
            <w:r w:rsidRPr="009A5921">
              <w:rPr>
                <w:rFonts w:eastAsia="Times New Roman" w:cstheme="minorHAnsi"/>
                <w:color w:val="000000"/>
                <w:u w:val="single"/>
                <w:lang w:eastAsia="fr-CA"/>
              </w:rPr>
              <w:t>Polysémie</w:t>
            </w:r>
            <w:r>
              <w:rPr>
                <w:rFonts w:eastAsia="Times New Roman" w:cstheme="minorHAnsi"/>
                <w:color w:val="000000"/>
                <w:lang w:eastAsia="fr-CA"/>
              </w:rPr>
              <w:t> :</w:t>
            </w:r>
          </w:p>
          <w:p w14:paraId="7EC178A3" w14:textId="77777777" w:rsidR="00026986" w:rsidRDefault="00026986" w:rsidP="00026986">
            <w:pPr>
              <w:shd w:val="clear" w:color="auto" w:fill="FFFFFF"/>
              <w:spacing w:before="60" w:after="60"/>
              <w:ind w:right="60"/>
              <w:rPr>
                <w:rFonts w:cstheme="minorHAnsi"/>
                <w:color w:val="000000"/>
                <w:shd w:val="clear" w:color="auto" w:fill="FFFFFF"/>
              </w:rPr>
            </w:pPr>
            <w:r w:rsidRPr="00F211AB">
              <w:rPr>
                <w:rFonts w:eastAsia="Times New Roman" w:cstheme="minorHAnsi"/>
                <w:color w:val="000000"/>
                <w:u w:val="single"/>
                <w:lang w:eastAsia="fr-CA"/>
              </w:rPr>
              <w:t>Sens 2</w:t>
            </w:r>
            <w:r>
              <w:rPr>
                <w:rFonts w:eastAsia="Times New Roman" w:cstheme="minorHAnsi"/>
                <w:color w:val="000000"/>
                <w:lang w:eastAsia="fr-CA"/>
              </w:rPr>
              <w:t> </w:t>
            </w:r>
            <w:r w:rsidRPr="00F211AB">
              <w:rPr>
                <w:rFonts w:eastAsia="Times New Roman" w:cstheme="minorHAnsi"/>
                <w:color w:val="000000"/>
                <w:lang w:eastAsia="fr-CA"/>
              </w:rPr>
              <w:t xml:space="preserve">: </w:t>
            </w:r>
            <w:r w:rsidRPr="00F211AB">
              <w:rPr>
                <w:rFonts w:cstheme="minorHAnsi"/>
                <w:color w:val="000000"/>
                <w:shd w:val="clear" w:color="auto" w:fill="FFFFFF"/>
              </w:rPr>
              <w:t>Qui a une grande valeur spirituelle ou affective</w:t>
            </w:r>
            <w:r>
              <w:rPr>
                <w:rFonts w:cstheme="minorHAnsi"/>
                <w:color w:val="000000"/>
                <w:shd w:val="clear" w:color="auto" w:fill="FFFFFF"/>
              </w:rPr>
              <w:t>. Très utile.</w:t>
            </w:r>
          </w:p>
          <w:p w14:paraId="5F3DFD2C" w14:textId="77777777" w:rsidR="00026986" w:rsidRDefault="00026986" w:rsidP="00026986">
            <w:pPr>
              <w:pStyle w:val="Paragraphedeliste"/>
              <w:shd w:val="clear" w:color="auto" w:fill="FFFFFF"/>
              <w:spacing w:after="0" w:line="240" w:lineRule="auto"/>
              <w:ind w:right="60"/>
              <w:rPr>
                <w:rFonts w:eastAsia="Times New Roman" w:cs="Segoe UI"/>
                <w:color w:val="000000"/>
                <w:lang w:eastAsia="fr-CA"/>
              </w:rPr>
            </w:pPr>
          </w:p>
          <w:p w14:paraId="682679D7" w14:textId="77777777" w:rsidR="00026986" w:rsidRDefault="00026986" w:rsidP="00026986">
            <w:pPr>
              <w:rPr>
                <w:rStyle w:val="apple-converted-space"/>
                <w:rFonts w:cstheme="minorHAnsi"/>
                <w:color w:val="000000"/>
                <w:shd w:val="clear" w:color="auto" w:fill="FFFFFF"/>
              </w:rPr>
            </w:pPr>
            <w:r w:rsidRPr="009A5921">
              <w:rPr>
                <w:rFonts w:eastAsia="Times New Roman" w:cs="Segoe UI"/>
                <w:u w:val="single"/>
                <w:lang w:eastAsia="fr-CA"/>
              </w:rPr>
              <w:t>Synonymes</w:t>
            </w:r>
            <w:r w:rsidRPr="00EA1C16">
              <w:rPr>
                <w:rFonts w:eastAsia="Times New Roman" w:cs="Segoe UI"/>
                <w:lang w:eastAsia="fr-CA"/>
              </w:rPr>
              <w:t> :</w:t>
            </w:r>
            <w:r w:rsidRPr="00EA1C16">
              <w:rPr>
                <w:rFonts w:eastAsia="Times New Roman"/>
                <w:lang w:eastAsia="fr-CA"/>
              </w:rPr>
              <w:t xml:space="preserve">  </w:t>
            </w:r>
            <w:bookmarkStart w:id="1" w:name="fleche"/>
            <w:r w:rsidRPr="00F211AB">
              <w:rPr>
                <w:rStyle w:val="liensyn"/>
                <w:rFonts w:cstheme="minorHAnsi"/>
                <w:color w:val="000000"/>
                <w:shd w:val="clear" w:color="auto" w:fill="FFFFFF"/>
              </w:rPr>
              <w:t>inestimable</w:t>
            </w:r>
            <w:r w:rsidRPr="00F211AB">
              <w:rPr>
                <w:rFonts w:cstheme="minorHAnsi"/>
                <w:color w:val="000000"/>
                <w:shd w:val="clear" w:color="auto" w:fill="FFFFFF"/>
              </w:rPr>
              <w:t>,</w:t>
            </w:r>
            <w:r w:rsidRPr="00F211AB">
              <w:rPr>
                <w:rStyle w:val="apple-converted-space"/>
                <w:rFonts w:cstheme="minorHAnsi"/>
                <w:color w:val="000000"/>
                <w:shd w:val="clear" w:color="auto" w:fill="FFFFFF"/>
              </w:rPr>
              <w:t> </w:t>
            </w:r>
            <w:r w:rsidRPr="00F211AB">
              <w:rPr>
                <w:rStyle w:val="liensyn"/>
                <w:rFonts w:cstheme="minorHAnsi"/>
                <w:color w:val="000000"/>
                <w:shd w:val="clear" w:color="auto" w:fill="FFFFFF"/>
              </w:rPr>
              <w:t>rare</w:t>
            </w:r>
            <w:r w:rsidRPr="00F211AB">
              <w:rPr>
                <w:rFonts w:cstheme="minorHAnsi"/>
                <w:color w:val="000000"/>
                <w:shd w:val="clear" w:color="auto" w:fill="FFFFFF"/>
              </w:rPr>
              <w:t>,</w:t>
            </w:r>
            <w:r w:rsidRPr="00F211AB">
              <w:rPr>
                <w:rStyle w:val="apple-converted-space"/>
                <w:rFonts w:cstheme="minorHAnsi"/>
                <w:color w:val="000000"/>
                <w:shd w:val="clear" w:color="auto" w:fill="FFFFFF"/>
              </w:rPr>
              <w:t> </w:t>
            </w:r>
            <w:r w:rsidRPr="00F211AB">
              <w:rPr>
                <w:rStyle w:val="liensyn"/>
                <w:rFonts w:cstheme="minorHAnsi"/>
                <w:color w:val="000000"/>
                <w:shd w:val="clear" w:color="auto" w:fill="FFFFFF"/>
              </w:rPr>
              <w:t>cher</w:t>
            </w:r>
            <w:r w:rsidRPr="00F211AB">
              <w:rPr>
                <w:rFonts w:cstheme="minorHAnsi"/>
                <w:color w:val="000000"/>
                <w:shd w:val="clear" w:color="auto" w:fill="FFFFFF"/>
              </w:rPr>
              <w:t>,</w:t>
            </w:r>
            <w:r w:rsidRPr="00F211AB">
              <w:rPr>
                <w:rStyle w:val="apple-converted-space"/>
                <w:rFonts w:cstheme="minorHAnsi"/>
                <w:color w:val="000000"/>
                <w:shd w:val="clear" w:color="auto" w:fill="FFFFFF"/>
              </w:rPr>
              <w:t> </w:t>
            </w:r>
          </w:p>
          <w:p w14:paraId="271D2CC9" w14:textId="615CA7AB" w:rsidR="00026986" w:rsidRPr="00F211AB" w:rsidRDefault="3EEC213F" w:rsidP="5B489911">
            <w:r w:rsidRPr="5B489911">
              <w:rPr>
                <w:rStyle w:val="liensyn"/>
                <w:color w:val="000000"/>
                <w:shd w:val="clear" w:color="auto" w:fill="FFFFFF"/>
              </w:rPr>
              <w:t>rarissime</w:t>
            </w:r>
            <w:r w:rsidRPr="5B489911">
              <w:rPr>
                <w:color w:val="000000"/>
                <w:shd w:val="clear" w:color="auto" w:fill="FFFFFF"/>
              </w:rPr>
              <w:t>,</w:t>
            </w:r>
            <w:r w:rsidRPr="5B489911">
              <w:rPr>
                <w:rStyle w:val="apple-converted-space"/>
                <w:color w:val="000000"/>
                <w:shd w:val="clear" w:color="auto" w:fill="FFFFFF"/>
              </w:rPr>
              <w:t> </w:t>
            </w:r>
            <w:r w:rsidRPr="5B489911">
              <w:rPr>
                <w:rStyle w:val="liensyn"/>
                <w:color w:val="000000"/>
                <w:shd w:val="clear" w:color="auto" w:fill="FFFFFF"/>
              </w:rPr>
              <w:t>introuvable</w:t>
            </w:r>
            <w:r w:rsidRPr="5B489911">
              <w:rPr>
                <w:color w:val="000000"/>
                <w:shd w:val="clear" w:color="auto" w:fill="FFFFFF"/>
              </w:rPr>
              <w:t>,</w:t>
            </w:r>
            <w:r w:rsidRPr="5B489911">
              <w:rPr>
                <w:rStyle w:val="apple-converted-space"/>
                <w:color w:val="000000"/>
                <w:shd w:val="clear" w:color="auto" w:fill="FFFFFF"/>
              </w:rPr>
              <w:t> </w:t>
            </w:r>
            <w:r w:rsidRPr="5B489911">
              <w:rPr>
                <w:rStyle w:val="liensyn"/>
                <w:color w:val="000000"/>
                <w:shd w:val="clear" w:color="auto" w:fill="FFFFFF"/>
              </w:rPr>
              <w:t>recherché</w:t>
            </w:r>
            <w:r w:rsidRPr="5B489911">
              <w:rPr>
                <w:color w:val="000000"/>
                <w:shd w:val="clear" w:color="auto" w:fill="FFFFFF"/>
              </w:rPr>
              <w:t>,</w:t>
            </w:r>
            <w:r w:rsidRPr="5B489911">
              <w:rPr>
                <w:rStyle w:val="apple-converted-space"/>
                <w:color w:val="000000"/>
                <w:shd w:val="clear" w:color="auto" w:fill="FFFFFF"/>
              </w:rPr>
              <w:t> </w:t>
            </w:r>
            <w:r w:rsidRPr="5B489911">
              <w:rPr>
                <w:rStyle w:val="liensyn"/>
                <w:color w:val="000000"/>
                <w:shd w:val="clear" w:color="auto" w:fill="FFFFFF"/>
              </w:rPr>
              <w:t>de grande valeur</w:t>
            </w:r>
            <w:r w:rsidRPr="5B489911">
              <w:rPr>
                <w:color w:val="000000"/>
                <w:shd w:val="clear" w:color="auto" w:fill="FFFFFF"/>
              </w:rPr>
              <w:t>,</w:t>
            </w:r>
            <w:r w:rsidRPr="5B489911">
              <w:rPr>
                <w:rStyle w:val="apple-converted-space"/>
                <w:color w:val="000000"/>
                <w:shd w:val="clear" w:color="auto" w:fill="FFFFFF"/>
              </w:rPr>
              <w:t> </w:t>
            </w:r>
            <w:r w:rsidRPr="5B489911">
              <w:rPr>
                <w:rStyle w:val="liensyn"/>
                <w:color w:val="000000"/>
                <w:shd w:val="clear" w:color="auto" w:fill="FFFFFF"/>
              </w:rPr>
              <w:t>sans prix</w:t>
            </w:r>
            <w:r w:rsidR="0B17797E" w:rsidRPr="5B489911">
              <w:rPr>
                <w:rStyle w:val="liensyn"/>
                <w:color w:val="000000"/>
                <w:shd w:val="clear" w:color="auto" w:fill="FFFFFF"/>
              </w:rPr>
              <w:t>.</w:t>
            </w:r>
          </w:p>
          <w:p w14:paraId="340BFFC4" w14:textId="38AAF1D5" w:rsidR="00026986" w:rsidRPr="00211B52" w:rsidRDefault="3EEC213F" w:rsidP="5B489911">
            <w:pPr>
              <w:shd w:val="clear" w:color="auto" w:fill="FFFFFF" w:themeFill="background1"/>
              <w:ind w:right="58"/>
              <w:rPr>
                <w:u w:val="single"/>
              </w:rPr>
            </w:pPr>
            <w:r w:rsidRPr="009A5921">
              <w:rPr>
                <w:rFonts w:eastAsia="Times New Roman"/>
                <w:bCs/>
                <w:u w:val="single"/>
                <w:lang w:eastAsia="fr-CA"/>
              </w:rPr>
              <w:t>Antonymes</w:t>
            </w:r>
            <w:r>
              <w:rPr>
                <w:rFonts w:eastAsia="Times New Roman"/>
                <w:lang w:eastAsia="fr-CA"/>
              </w:rPr>
              <w:t> :</w:t>
            </w:r>
            <w:r w:rsidRPr="00B50C87">
              <w:rPr>
                <w:rFonts w:ascii="Segoe UI" w:eastAsia="Times New Roman" w:hAnsi="Segoe UI" w:cs="Segoe UI"/>
                <w:color w:val="000000"/>
                <w:sz w:val="27"/>
                <w:szCs w:val="27"/>
                <w:lang w:eastAsia="fr-CA"/>
              </w:rPr>
              <w:t xml:space="preserve"> </w:t>
            </w:r>
            <w:r w:rsidRPr="5B489911">
              <w:rPr>
                <w:rStyle w:val="liensyn"/>
                <w:color w:val="000000"/>
                <w:shd w:val="clear" w:color="auto" w:fill="FFFFFF"/>
              </w:rPr>
              <w:t>banal</w:t>
            </w:r>
            <w:r w:rsidRPr="5B489911">
              <w:rPr>
                <w:color w:val="000000"/>
                <w:shd w:val="clear" w:color="auto" w:fill="FFFFFF"/>
              </w:rPr>
              <w:t>,</w:t>
            </w:r>
            <w:r w:rsidRPr="5B489911">
              <w:rPr>
                <w:rStyle w:val="apple-converted-space"/>
                <w:color w:val="000000"/>
                <w:shd w:val="clear" w:color="auto" w:fill="FFFFFF"/>
              </w:rPr>
              <w:t> </w:t>
            </w:r>
            <w:r w:rsidRPr="5B489911">
              <w:rPr>
                <w:rStyle w:val="liensyn"/>
                <w:color w:val="000000"/>
                <w:shd w:val="clear" w:color="auto" w:fill="FFFFFF"/>
              </w:rPr>
              <w:t>commun</w:t>
            </w:r>
            <w:r w:rsidRPr="5B489911">
              <w:rPr>
                <w:color w:val="000000"/>
                <w:shd w:val="clear" w:color="auto" w:fill="FFFFFF"/>
              </w:rPr>
              <w:t>,</w:t>
            </w:r>
            <w:r w:rsidRPr="5B489911">
              <w:rPr>
                <w:rStyle w:val="apple-converted-space"/>
                <w:color w:val="000000"/>
                <w:shd w:val="clear" w:color="auto" w:fill="FFFFFF"/>
              </w:rPr>
              <w:t> </w:t>
            </w:r>
            <w:r w:rsidRPr="5B489911">
              <w:rPr>
                <w:rStyle w:val="liensyn"/>
                <w:color w:val="000000"/>
                <w:shd w:val="clear" w:color="auto" w:fill="FFFFFF"/>
              </w:rPr>
              <w:t>courant</w:t>
            </w:r>
            <w:r w:rsidRPr="5B489911">
              <w:rPr>
                <w:color w:val="000000"/>
                <w:shd w:val="clear" w:color="auto" w:fill="FFFFFF"/>
              </w:rPr>
              <w:t>,</w:t>
            </w:r>
            <w:r w:rsidRPr="5B489911">
              <w:rPr>
                <w:rStyle w:val="apple-converted-space"/>
                <w:color w:val="000000"/>
                <w:shd w:val="clear" w:color="auto" w:fill="FFFFFF"/>
              </w:rPr>
              <w:t> </w:t>
            </w:r>
            <w:r w:rsidRPr="5B489911">
              <w:rPr>
                <w:rStyle w:val="liensyn"/>
                <w:color w:val="000000"/>
                <w:shd w:val="clear" w:color="auto" w:fill="FFFFFF"/>
              </w:rPr>
              <w:t>ordinaire</w:t>
            </w:r>
            <w:r w:rsidR="79FB9505" w:rsidRPr="5B489911">
              <w:rPr>
                <w:rStyle w:val="liensyn"/>
                <w:color w:val="000000"/>
                <w:shd w:val="clear" w:color="auto" w:fill="FFFFFF"/>
              </w:rPr>
              <w:t>.</w:t>
            </w:r>
            <w:r w:rsidR="00026986" w:rsidRPr="00B50C87">
              <w:rPr>
                <w:rFonts w:ascii="Segoe UI" w:eastAsia="Times New Roman" w:hAnsi="Segoe UI" w:cs="Segoe UI"/>
                <w:color w:val="000000"/>
                <w:sz w:val="27"/>
                <w:szCs w:val="27"/>
                <w:lang w:eastAsia="fr-CA"/>
              </w:rPr>
              <w:br/>
            </w:r>
            <w:bookmarkEnd w:id="1"/>
          </w:p>
        </w:tc>
        <w:tc>
          <w:tcPr>
            <w:tcW w:w="2693" w:type="dxa"/>
          </w:tcPr>
          <w:p w14:paraId="6B348DAA" w14:textId="77777777" w:rsidR="00026986" w:rsidRPr="00026986" w:rsidRDefault="00026986" w:rsidP="00CA7315">
            <w:pPr>
              <w:rPr>
                <w:b/>
              </w:rPr>
            </w:pPr>
            <w:r w:rsidRPr="00D735C7">
              <w:rPr>
                <w:u w:val="single"/>
              </w:rPr>
              <w:t>Mots de même famille</w:t>
            </w:r>
            <w:r w:rsidRPr="00026986">
              <w:rPr>
                <w:b/>
              </w:rPr>
              <w:t xml:space="preserve"> : </w:t>
            </w:r>
          </w:p>
          <w:p w14:paraId="5A2BA4B9" w14:textId="77777777" w:rsidR="00026986" w:rsidRDefault="00026986" w:rsidP="00026986">
            <w:r>
              <w:t>Précieux, semi-précieux, précieusement</w:t>
            </w:r>
          </w:p>
          <w:p w14:paraId="4B5FD287" w14:textId="77777777" w:rsidR="00026986" w:rsidRPr="00ED1659" w:rsidRDefault="00026986" w:rsidP="00026986">
            <w:pPr>
              <w:spacing w:before="120" w:after="120"/>
              <w:rPr>
                <w:u w:val="single"/>
              </w:rPr>
            </w:pPr>
          </w:p>
        </w:tc>
        <w:tc>
          <w:tcPr>
            <w:tcW w:w="3502" w:type="dxa"/>
            <w:gridSpan w:val="2"/>
          </w:tcPr>
          <w:p w14:paraId="575B31AF" w14:textId="77777777" w:rsidR="00026986" w:rsidRDefault="00026986" w:rsidP="00026986">
            <w:pPr>
              <w:rPr>
                <w:rFonts w:cs="Calibri"/>
              </w:rPr>
            </w:pPr>
            <w:r w:rsidRPr="00D735C7">
              <w:rPr>
                <w:u w:val="single"/>
              </w:rPr>
              <w:t>Cooccurrences</w:t>
            </w:r>
            <w:r>
              <w:t> </w:t>
            </w:r>
            <w:r>
              <w:rPr>
                <w:rFonts w:cs="Calibri"/>
              </w:rPr>
              <w:t>:</w:t>
            </w:r>
          </w:p>
          <w:p w14:paraId="608DF6AA" w14:textId="12E3B2AB" w:rsidR="00026986" w:rsidRDefault="00026986" w:rsidP="00026986">
            <w:pPr>
              <w:rPr>
                <w:rFonts w:cs="Calibri"/>
              </w:rPr>
            </w:pPr>
            <w:r>
              <w:rPr>
                <w:rFonts w:cs="Calibri"/>
              </w:rPr>
              <w:t>Pierre précieuse, précieux conseil</w:t>
            </w:r>
          </w:p>
          <w:p w14:paraId="413CCDC5" w14:textId="77777777" w:rsidR="00026986" w:rsidRDefault="00026986" w:rsidP="00026986">
            <w:pPr>
              <w:rPr>
                <w:rFonts w:cs="Calibri"/>
              </w:rPr>
            </w:pPr>
          </w:p>
          <w:p w14:paraId="54AEDBA0" w14:textId="77777777" w:rsidR="00026986" w:rsidRDefault="00026986" w:rsidP="00026986">
            <w:pPr>
              <w:rPr>
                <w:rFonts w:cs="Calibri"/>
              </w:rPr>
            </w:pPr>
            <w:r w:rsidRPr="00D735C7">
              <w:rPr>
                <w:rFonts w:cs="Calibri"/>
                <w:u w:val="single"/>
              </w:rPr>
              <w:t>Orthographe grammaticale</w:t>
            </w:r>
            <w:r>
              <w:rPr>
                <w:rFonts w:cs="Calibri"/>
              </w:rPr>
              <w:t> :</w:t>
            </w:r>
          </w:p>
          <w:p w14:paraId="532C79E4" w14:textId="77777777" w:rsidR="00026986" w:rsidRDefault="00026986" w:rsidP="00026986">
            <w:pPr>
              <w:rPr>
                <w:rFonts w:cs="Calibri"/>
              </w:rPr>
            </w:pPr>
            <w:r>
              <w:rPr>
                <w:rFonts w:cs="Calibri"/>
              </w:rPr>
              <w:t>précieuses</w:t>
            </w:r>
          </w:p>
          <w:p w14:paraId="6C4D07D4" w14:textId="77777777" w:rsidR="00026986" w:rsidRDefault="00026986" w:rsidP="00026986">
            <w:pPr>
              <w:rPr>
                <w:rFonts w:cs="Calibri"/>
              </w:rPr>
            </w:pPr>
            <w:r>
              <w:rPr>
                <w:rFonts w:cs="Calibri"/>
              </w:rPr>
              <w:t>précieux</w:t>
            </w:r>
          </w:p>
          <w:p w14:paraId="361C5418" w14:textId="77777777" w:rsidR="00026986" w:rsidRPr="2579075F" w:rsidRDefault="00026986" w:rsidP="00026986">
            <w:pPr>
              <w:shd w:val="clear" w:color="auto" w:fill="FFFFFF"/>
              <w:spacing w:before="60" w:after="60"/>
              <w:ind w:right="60"/>
              <w:rPr>
                <w:u w:val="single"/>
              </w:rPr>
            </w:pPr>
          </w:p>
        </w:tc>
      </w:tr>
    </w:tbl>
    <w:p w14:paraId="19A96ECC" w14:textId="77777777" w:rsidR="00844DC0" w:rsidRDefault="00844DC0" w:rsidP="00844DC0">
      <w:pPr>
        <w:jc w:val="center"/>
        <w:rPr>
          <w:sz w:val="28"/>
          <w:szCs w:val="28"/>
        </w:rPr>
      </w:pPr>
    </w:p>
    <w:p w14:paraId="5E8AE44D" w14:textId="140C4840" w:rsidR="00B023CD" w:rsidRDefault="00B023CD" w:rsidP="00844DC0">
      <w:pPr>
        <w:jc w:val="center"/>
        <w:rPr>
          <w:b/>
          <w:i/>
          <w:sz w:val="28"/>
          <w:szCs w:val="28"/>
        </w:rPr>
      </w:pPr>
      <w:r w:rsidRPr="00120572">
        <w:rPr>
          <w:sz w:val="28"/>
          <w:szCs w:val="28"/>
        </w:rPr>
        <w:t>Liste orthographique en lien avec l’album</w:t>
      </w:r>
      <w:r>
        <w:rPr>
          <w:sz w:val="28"/>
          <w:szCs w:val="28"/>
        </w:rPr>
        <w:t xml:space="preserve"> </w:t>
      </w:r>
      <w:r>
        <w:rPr>
          <w:b/>
          <w:i/>
          <w:sz w:val="28"/>
          <w:szCs w:val="28"/>
        </w:rPr>
        <w:t>Un grand jour de rien</w:t>
      </w:r>
    </w:p>
    <w:tbl>
      <w:tblPr>
        <w:tblStyle w:val="Grilledutableau"/>
        <w:tblW w:w="0" w:type="auto"/>
        <w:tblInd w:w="3218" w:type="dxa"/>
        <w:tblLook w:val="04A0" w:firstRow="1" w:lastRow="0" w:firstColumn="1" w:lastColumn="0" w:noHBand="0" w:noVBand="1"/>
      </w:tblPr>
      <w:tblGrid>
        <w:gridCol w:w="3539"/>
        <w:gridCol w:w="1418"/>
        <w:gridCol w:w="1559"/>
      </w:tblGrid>
      <w:tr w:rsidR="00B023CD" w14:paraId="0D97A2E8" w14:textId="77777777" w:rsidTr="00844DC0">
        <w:tc>
          <w:tcPr>
            <w:tcW w:w="3539" w:type="dxa"/>
          </w:tcPr>
          <w:p w14:paraId="116543BA" w14:textId="77777777" w:rsidR="00B023CD" w:rsidRPr="009C0486" w:rsidRDefault="00B023CD" w:rsidP="00F619CD">
            <w:pPr>
              <w:jc w:val="center"/>
              <w:rPr>
                <w:b/>
              </w:rPr>
            </w:pPr>
            <w:r w:rsidRPr="009C0486">
              <w:rPr>
                <w:b/>
              </w:rPr>
              <w:t>Mot</w:t>
            </w:r>
          </w:p>
        </w:tc>
        <w:tc>
          <w:tcPr>
            <w:tcW w:w="1418" w:type="dxa"/>
          </w:tcPr>
          <w:p w14:paraId="74E403AB" w14:textId="77777777" w:rsidR="00B023CD" w:rsidRPr="009C0486" w:rsidRDefault="00B023CD" w:rsidP="00F619CD">
            <w:pPr>
              <w:jc w:val="center"/>
              <w:rPr>
                <w:b/>
              </w:rPr>
            </w:pPr>
            <w:r w:rsidRPr="009C0486">
              <w:rPr>
                <w:b/>
              </w:rPr>
              <w:t>Classe</w:t>
            </w:r>
          </w:p>
        </w:tc>
        <w:tc>
          <w:tcPr>
            <w:tcW w:w="1559" w:type="dxa"/>
          </w:tcPr>
          <w:p w14:paraId="6A6DB3CD" w14:textId="77777777" w:rsidR="00B023CD" w:rsidRPr="009C0486" w:rsidRDefault="00B023CD" w:rsidP="00F619CD">
            <w:pPr>
              <w:jc w:val="center"/>
              <w:rPr>
                <w:b/>
              </w:rPr>
            </w:pPr>
            <w:r>
              <w:rPr>
                <w:b/>
              </w:rPr>
              <w:t>Niveau</w:t>
            </w:r>
          </w:p>
        </w:tc>
      </w:tr>
      <w:tr w:rsidR="00B023CD" w14:paraId="5A33583E" w14:textId="77777777" w:rsidTr="00844DC0">
        <w:tc>
          <w:tcPr>
            <w:tcW w:w="3539" w:type="dxa"/>
          </w:tcPr>
          <w:p w14:paraId="0D51532F" w14:textId="07933DD7" w:rsidR="00B023CD" w:rsidRDefault="00233442" w:rsidP="00F619CD">
            <w:r>
              <w:t>Bouton</w:t>
            </w:r>
          </w:p>
        </w:tc>
        <w:tc>
          <w:tcPr>
            <w:tcW w:w="1418" w:type="dxa"/>
          </w:tcPr>
          <w:p w14:paraId="03F0EEB2" w14:textId="14765C39" w:rsidR="00B023CD" w:rsidRDefault="00844DC0" w:rsidP="00F619CD">
            <w:r>
              <w:t>n.m.</w:t>
            </w:r>
          </w:p>
        </w:tc>
        <w:tc>
          <w:tcPr>
            <w:tcW w:w="1559" w:type="dxa"/>
          </w:tcPr>
          <w:p w14:paraId="4D01D41E" w14:textId="0A7EAD0D" w:rsidR="00B023CD" w:rsidRDefault="00233442" w:rsidP="007B6F94">
            <w:pPr>
              <w:jc w:val="center"/>
            </w:pPr>
            <w:r>
              <w:t>5e</w:t>
            </w:r>
          </w:p>
        </w:tc>
      </w:tr>
      <w:tr w:rsidR="00B023CD" w14:paraId="0F0375BC" w14:textId="77777777" w:rsidTr="00844DC0">
        <w:tc>
          <w:tcPr>
            <w:tcW w:w="3539" w:type="dxa"/>
          </w:tcPr>
          <w:p w14:paraId="7ECD1817" w14:textId="23D54C00" w:rsidR="00B023CD" w:rsidRDefault="00233442" w:rsidP="00F619CD">
            <w:r>
              <w:t>Briller</w:t>
            </w:r>
          </w:p>
        </w:tc>
        <w:tc>
          <w:tcPr>
            <w:tcW w:w="1418" w:type="dxa"/>
          </w:tcPr>
          <w:p w14:paraId="1D2214D5" w14:textId="56C6E26B" w:rsidR="00B023CD" w:rsidRDefault="00844DC0" w:rsidP="00F619CD">
            <w:r>
              <w:t>v.</w:t>
            </w:r>
          </w:p>
        </w:tc>
        <w:tc>
          <w:tcPr>
            <w:tcW w:w="1559" w:type="dxa"/>
          </w:tcPr>
          <w:p w14:paraId="3F85E733" w14:textId="2C6BBF1C" w:rsidR="00B023CD" w:rsidRDefault="00233442" w:rsidP="007B6F94">
            <w:pPr>
              <w:jc w:val="center"/>
            </w:pPr>
            <w:r>
              <w:t>5e</w:t>
            </w:r>
          </w:p>
        </w:tc>
      </w:tr>
      <w:tr w:rsidR="00B023CD" w14:paraId="31ECF653" w14:textId="77777777" w:rsidTr="00844DC0">
        <w:tc>
          <w:tcPr>
            <w:tcW w:w="3539" w:type="dxa"/>
          </w:tcPr>
          <w:p w14:paraId="12C8577C" w14:textId="64B6C910" w:rsidR="00B023CD" w:rsidRDefault="00233442" w:rsidP="00F619CD">
            <w:r>
              <w:t>Colline</w:t>
            </w:r>
          </w:p>
        </w:tc>
        <w:tc>
          <w:tcPr>
            <w:tcW w:w="1418" w:type="dxa"/>
          </w:tcPr>
          <w:p w14:paraId="2AD0EDA4" w14:textId="4509650C" w:rsidR="00B023CD" w:rsidRDefault="00844DC0" w:rsidP="00F619CD">
            <w:r>
              <w:t>n.f.</w:t>
            </w:r>
          </w:p>
        </w:tc>
        <w:tc>
          <w:tcPr>
            <w:tcW w:w="1559" w:type="dxa"/>
          </w:tcPr>
          <w:p w14:paraId="2C396BE5" w14:textId="62FCCF01" w:rsidR="00B023CD" w:rsidRDefault="00233442" w:rsidP="007B6F94">
            <w:pPr>
              <w:jc w:val="center"/>
            </w:pPr>
            <w:r>
              <w:t>5e</w:t>
            </w:r>
          </w:p>
        </w:tc>
      </w:tr>
      <w:tr w:rsidR="00B023CD" w14:paraId="77A5752E" w14:textId="77777777" w:rsidTr="00844DC0">
        <w:tc>
          <w:tcPr>
            <w:tcW w:w="3539" w:type="dxa"/>
          </w:tcPr>
          <w:p w14:paraId="6AB2A897" w14:textId="68DB97D2" w:rsidR="00B023CD" w:rsidRDefault="00233442" w:rsidP="00F619CD">
            <w:r>
              <w:t>Dizaine</w:t>
            </w:r>
          </w:p>
        </w:tc>
        <w:tc>
          <w:tcPr>
            <w:tcW w:w="1418" w:type="dxa"/>
          </w:tcPr>
          <w:p w14:paraId="62FA8BE9" w14:textId="4FBD9BA5" w:rsidR="00B023CD" w:rsidRDefault="00844DC0" w:rsidP="00F619CD">
            <w:r>
              <w:t>n.f.</w:t>
            </w:r>
          </w:p>
        </w:tc>
        <w:tc>
          <w:tcPr>
            <w:tcW w:w="1559" w:type="dxa"/>
          </w:tcPr>
          <w:p w14:paraId="40D6486E" w14:textId="7E313520" w:rsidR="00B023CD" w:rsidRDefault="00844DC0" w:rsidP="007B6F94">
            <w:pPr>
              <w:jc w:val="center"/>
            </w:pPr>
            <w:r>
              <w:t>6</w:t>
            </w:r>
            <w:r w:rsidRPr="00844DC0">
              <w:rPr>
                <w:vertAlign w:val="superscript"/>
              </w:rPr>
              <w:t>e</w:t>
            </w:r>
          </w:p>
        </w:tc>
      </w:tr>
      <w:tr w:rsidR="00B023CD" w14:paraId="30332885" w14:textId="77777777" w:rsidTr="00844DC0">
        <w:tc>
          <w:tcPr>
            <w:tcW w:w="3539" w:type="dxa"/>
          </w:tcPr>
          <w:p w14:paraId="218D6205" w14:textId="3949C51E" w:rsidR="00B023CD" w:rsidRDefault="00233442" w:rsidP="00F619CD">
            <w:r>
              <w:t>Emmener</w:t>
            </w:r>
          </w:p>
        </w:tc>
        <w:tc>
          <w:tcPr>
            <w:tcW w:w="1418" w:type="dxa"/>
          </w:tcPr>
          <w:p w14:paraId="47F61A7B" w14:textId="2FE2BE70" w:rsidR="00B023CD" w:rsidRDefault="00844DC0" w:rsidP="00F619CD">
            <w:r>
              <w:t>v.</w:t>
            </w:r>
          </w:p>
        </w:tc>
        <w:tc>
          <w:tcPr>
            <w:tcW w:w="1559" w:type="dxa"/>
          </w:tcPr>
          <w:p w14:paraId="4762B128" w14:textId="44B21089" w:rsidR="00B023CD" w:rsidRDefault="00844DC0" w:rsidP="007B6F94">
            <w:pPr>
              <w:jc w:val="center"/>
            </w:pPr>
            <w:r>
              <w:t>6</w:t>
            </w:r>
            <w:r w:rsidRPr="00844DC0">
              <w:rPr>
                <w:vertAlign w:val="superscript"/>
              </w:rPr>
              <w:t>e</w:t>
            </w:r>
          </w:p>
        </w:tc>
      </w:tr>
      <w:tr w:rsidR="00B023CD" w14:paraId="67E25FC1" w14:textId="77777777" w:rsidTr="00844DC0">
        <w:tc>
          <w:tcPr>
            <w:tcW w:w="3539" w:type="dxa"/>
          </w:tcPr>
          <w:p w14:paraId="35A639C1" w14:textId="0FDC400D" w:rsidR="00B023CD" w:rsidRDefault="00233442" w:rsidP="00F619CD">
            <w:r>
              <w:t>Enfoncer</w:t>
            </w:r>
          </w:p>
        </w:tc>
        <w:tc>
          <w:tcPr>
            <w:tcW w:w="1418" w:type="dxa"/>
          </w:tcPr>
          <w:p w14:paraId="450266DF" w14:textId="28B0ADD9" w:rsidR="00B023CD" w:rsidRDefault="00844DC0" w:rsidP="00F619CD">
            <w:r>
              <w:t>v.</w:t>
            </w:r>
          </w:p>
        </w:tc>
        <w:tc>
          <w:tcPr>
            <w:tcW w:w="1559" w:type="dxa"/>
          </w:tcPr>
          <w:p w14:paraId="083156FA" w14:textId="3155D3FB" w:rsidR="00B023CD" w:rsidRDefault="00844DC0" w:rsidP="007B6F94">
            <w:pPr>
              <w:jc w:val="center"/>
            </w:pPr>
            <w:r>
              <w:t>6</w:t>
            </w:r>
            <w:r w:rsidRPr="00844DC0">
              <w:rPr>
                <w:vertAlign w:val="superscript"/>
              </w:rPr>
              <w:t>e</w:t>
            </w:r>
          </w:p>
        </w:tc>
      </w:tr>
      <w:tr w:rsidR="00B023CD" w14:paraId="6405008C" w14:textId="77777777" w:rsidTr="00844DC0">
        <w:tc>
          <w:tcPr>
            <w:tcW w:w="3539" w:type="dxa"/>
          </w:tcPr>
          <w:p w14:paraId="72804C06" w14:textId="7F6FA2BA" w:rsidR="00B023CD" w:rsidRDefault="00233442" w:rsidP="00F619CD">
            <w:r>
              <w:t>Émerveillé</w:t>
            </w:r>
          </w:p>
        </w:tc>
        <w:tc>
          <w:tcPr>
            <w:tcW w:w="1418" w:type="dxa"/>
          </w:tcPr>
          <w:p w14:paraId="3EF16503" w14:textId="1ED5B5C7" w:rsidR="00B023CD" w:rsidRDefault="00844DC0" w:rsidP="00F619CD">
            <w:r>
              <w:t>adj.</w:t>
            </w:r>
          </w:p>
        </w:tc>
        <w:tc>
          <w:tcPr>
            <w:tcW w:w="1559" w:type="dxa"/>
          </w:tcPr>
          <w:p w14:paraId="4DBCEE0B" w14:textId="58566C1A" w:rsidR="00B023CD" w:rsidRDefault="00233442" w:rsidP="007B6F94">
            <w:pPr>
              <w:jc w:val="center"/>
            </w:pPr>
            <w:r>
              <w:t>Autre mot du corpus</w:t>
            </w:r>
          </w:p>
        </w:tc>
      </w:tr>
      <w:tr w:rsidR="00B023CD" w14:paraId="30E26A2D" w14:textId="77777777" w:rsidTr="00844DC0">
        <w:tc>
          <w:tcPr>
            <w:tcW w:w="3539" w:type="dxa"/>
          </w:tcPr>
          <w:p w14:paraId="2EF2F1EC" w14:textId="7D12FDEF" w:rsidR="00B023CD" w:rsidRDefault="00233442" w:rsidP="00F619CD">
            <w:r>
              <w:t>Ennui</w:t>
            </w:r>
          </w:p>
        </w:tc>
        <w:tc>
          <w:tcPr>
            <w:tcW w:w="1418" w:type="dxa"/>
          </w:tcPr>
          <w:p w14:paraId="3937B643" w14:textId="1BBCA889" w:rsidR="00B023CD" w:rsidRDefault="00844DC0" w:rsidP="00F619CD">
            <w:r>
              <w:t>n.m.</w:t>
            </w:r>
          </w:p>
        </w:tc>
        <w:tc>
          <w:tcPr>
            <w:tcW w:w="1559" w:type="dxa"/>
          </w:tcPr>
          <w:p w14:paraId="295805C7" w14:textId="58610092" w:rsidR="00B023CD" w:rsidRDefault="00233442" w:rsidP="007B6F94">
            <w:pPr>
              <w:jc w:val="center"/>
            </w:pPr>
            <w:r>
              <w:t>5e</w:t>
            </w:r>
          </w:p>
        </w:tc>
      </w:tr>
      <w:tr w:rsidR="00B023CD" w14:paraId="01E04D2E" w14:textId="77777777" w:rsidTr="00844DC0">
        <w:tc>
          <w:tcPr>
            <w:tcW w:w="3539" w:type="dxa"/>
          </w:tcPr>
          <w:p w14:paraId="791013BD" w14:textId="12C3001C" w:rsidR="00B023CD" w:rsidRDefault="00233442" w:rsidP="00F619CD">
            <w:r>
              <w:t>Envers (à l’)</w:t>
            </w:r>
          </w:p>
        </w:tc>
        <w:tc>
          <w:tcPr>
            <w:tcW w:w="1418" w:type="dxa"/>
          </w:tcPr>
          <w:p w14:paraId="78D2403A" w14:textId="6A5287C0" w:rsidR="00B023CD" w:rsidRDefault="00844DC0" w:rsidP="00F619CD">
            <w:r>
              <w:t>adv.</w:t>
            </w:r>
          </w:p>
        </w:tc>
        <w:tc>
          <w:tcPr>
            <w:tcW w:w="1559" w:type="dxa"/>
          </w:tcPr>
          <w:p w14:paraId="34F6F9F7" w14:textId="75A0B53D" w:rsidR="00B023CD" w:rsidRDefault="00844DC0" w:rsidP="007B6F94">
            <w:pPr>
              <w:jc w:val="center"/>
            </w:pPr>
            <w:r>
              <w:t>6</w:t>
            </w:r>
            <w:r w:rsidRPr="00844DC0">
              <w:rPr>
                <w:vertAlign w:val="superscript"/>
              </w:rPr>
              <w:t>e</w:t>
            </w:r>
          </w:p>
        </w:tc>
      </w:tr>
      <w:tr w:rsidR="00B023CD" w14:paraId="5B265B9F" w14:textId="77777777" w:rsidTr="00844DC0">
        <w:tc>
          <w:tcPr>
            <w:tcW w:w="3539" w:type="dxa"/>
          </w:tcPr>
          <w:p w14:paraId="14FD8606" w14:textId="16485C02" w:rsidR="00B023CD" w:rsidRDefault="00233442" w:rsidP="00F619CD">
            <w:r>
              <w:t>Étang</w:t>
            </w:r>
          </w:p>
        </w:tc>
        <w:tc>
          <w:tcPr>
            <w:tcW w:w="1418" w:type="dxa"/>
          </w:tcPr>
          <w:p w14:paraId="5D0B6361" w14:textId="2F9A6198" w:rsidR="00B023CD" w:rsidRDefault="00844DC0" w:rsidP="00F619CD">
            <w:r>
              <w:t>n.m.</w:t>
            </w:r>
          </w:p>
        </w:tc>
        <w:tc>
          <w:tcPr>
            <w:tcW w:w="1559" w:type="dxa"/>
          </w:tcPr>
          <w:p w14:paraId="18F070DC" w14:textId="013C02CA" w:rsidR="00B023CD" w:rsidRDefault="00233442" w:rsidP="007B6F94">
            <w:pPr>
              <w:jc w:val="center"/>
            </w:pPr>
            <w:r>
              <w:t>5e</w:t>
            </w:r>
          </w:p>
        </w:tc>
      </w:tr>
      <w:tr w:rsidR="00B023CD" w14:paraId="3D0D7D14" w14:textId="77777777" w:rsidTr="00844DC0">
        <w:tc>
          <w:tcPr>
            <w:tcW w:w="3539" w:type="dxa"/>
          </w:tcPr>
          <w:p w14:paraId="6995C956" w14:textId="38C30DC0" w:rsidR="00B023CD" w:rsidRDefault="00233442" w:rsidP="00F619CD">
            <w:r>
              <w:t>Géant</w:t>
            </w:r>
          </w:p>
        </w:tc>
        <w:tc>
          <w:tcPr>
            <w:tcW w:w="1418" w:type="dxa"/>
          </w:tcPr>
          <w:p w14:paraId="3259DBA2" w14:textId="509EC52E" w:rsidR="00B023CD" w:rsidRDefault="00844DC0" w:rsidP="00F619CD">
            <w:r>
              <w:t>n.m.</w:t>
            </w:r>
          </w:p>
        </w:tc>
        <w:tc>
          <w:tcPr>
            <w:tcW w:w="1559" w:type="dxa"/>
          </w:tcPr>
          <w:p w14:paraId="3C4BA534" w14:textId="294921C1" w:rsidR="00B023CD" w:rsidRDefault="00844DC0" w:rsidP="007B6F94">
            <w:pPr>
              <w:jc w:val="center"/>
            </w:pPr>
            <w:r>
              <w:t>6</w:t>
            </w:r>
            <w:r w:rsidRPr="00844DC0">
              <w:rPr>
                <w:vertAlign w:val="superscript"/>
              </w:rPr>
              <w:t>e</w:t>
            </w:r>
          </w:p>
        </w:tc>
      </w:tr>
      <w:tr w:rsidR="00B023CD" w14:paraId="07D5010B" w14:textId="77777777" w:rsidTr="00844DC0">
        <w:tc>
          <w:tcPr>
            <w:tcW w:w="3539" w:type="dxa"/>
          </w:tcPr>
          <w:p w14:paraId="49844327" w14:textId="3441DF63" w:rsidR="00B023CD" w:rsidRDefault="00233442" w:rsidP="00F619CD">
            <w:r>
              <w:t>Glacée</w:t>
            </w:r>
          </w:p>
        </w:tc>
        <w:tc>
          <w:tcPr>
            <w:tcW w:w="1418" w:type="dxa"/>
          </w:tcPr>
          <w:p w14:paraId="721115AB" w14:textId="6A4C6B96" w:rsidR="00B023CD" w:rsidRDefault="00844DC0" w:rsidP="00F619CD">
            <w:r>
              <w:t>adj.</w:t>
            </w:r>
          </w:p>
        </w:tc>
        <w:tc>
          <w:tcPr>
            <w:tcW w:w="1559" w:type="dxa"/>
          </w:tcPr>
          <w:p w14:paraId="14792D8C" w14:textId="12502FDE" w:rsidR="00B023CD" w:rsidRDefault="00844DC0" w:rsidP="007B6F94">
            <w:pPr>
              <w:jc w:val="center"/>
            </w:pPr>
            <w:r>
              <w:t>6</w:t>
            </w:r>
            <w:r w:rsidRPr="00844DC0">
              <w:rPr>
                <w:vertAlign w:val="superscript"/>
              </w:rPr>
              <w:t>e</w:t>
            </w:r>
          </w:p>
        </w:tc>
      </w:tr>
      <w:tr w:rsidR="00B023CD" w14:paraId="342C3AEA" w14:textId="77777777" w:rsidTr="00844DC0">
        <w:tc>
          <w:tcPr>
            <w:tcW w:w="3539" w:type="dxa"/>
          </w:tcPr>
          <w:p w14:paraId="1195CAC8" w14:textId="4EA74D49" w:rsidR="00B023CD" w:rsidRDefault="00233442" w:rsidP="00F619CD">
            <w:r>
              <w:t>Gouter</w:t>
            </w:r>
          </w:p>
        </w:tc>
        <w:tc>
          <w:tcPr>
            <w:tcW w:w="1418" w:type="dxa"/>
          </w:tcPr>
          <w:p w14:paraId="3A910E95" w14:textId="1D0A2B89" w:rsidR="00B023CD" w:rsidRDefault="00844DC0" w:rsidP="00F619CD">
            <w:r>
              <w:t>v.</w:t>
            </w:r>
          </w:p>
        </w:tc>
        <w:tc>
          <w:tcPr>
            <w:tcW w:w="1559" w:type="dxa"/>
          </w:tcPr>
          <w:p w14:paraId="69E93F3F" w14:textId="4650516A" w:rsidR="00B023CD" w:rsidRDefault="00844DC0" w:rsidP="007B6F94">
            <w:pPr>
              <w:jc w:val="center"/>
            </w:pPr>
            <w:r>
              <w:t>6</w:t>
            </w:r>
            <w:r w:rsidRPr="00844DC0">
              <w:rPr>
                <w:vertAlign w:val="superscript"/>
              </w:rPr>
              <w:t>e</w:t>
            </w:r>
          </w:p>
        </w:tc>
      </w:tr>
      <w:tr w:rsidR="00233442" w14:paraId="3D3BA3B8" w14:textId="77777777" w:rsidTr="00844DC0">
        <w:tc>
          <w:tcPr>
            <w:tcW w:w="3539" w:type="dxa"/>
          </w:tcPr>
          <w:p w14:paraId="29A5DED9" w14:textId="73CB8A32" w:rsidR="00233442" w:rsidRDefault="00233442" w:rsidP="00F619CD">
            <w:r>
              <w:t>Granule</w:t>
            </w:r>
          </w:p>
        </w:tc>
        <w:tc>
          <w:tcPr>
            <w:tcW w:w="1418" w:type="dxa"/>
          </w:tcPr>
          <w:p w14:paraId="5B62E965" w14:textId="48B941A6" w:rsidR="00233442" w:rsidRDefault="00844DC0" w:rsidP="00F619CD">
            <w:r>
              <w:t>n.f.</w:t>
            </w:r>
          </w:p>
        </w:tc>
        <w:tc>
          <w:tcPr>
            <w:tcW w:w="1559" w:type="dxa"/>
          </w:tcPr>
          <w:p w14:paraId="7CA0BB3A" w14:textId="2B16377D" w:rsidR="00233442" w:rsidRDefault="00233442" w:rsidP="007B6F94">
            <w:pPr>
              <w:jc w:val="center"/>
            </w:pPr>
            <w:r>
              <w:t>Autre mot du corpus</w:t>
            </w:r>
          </w:p>
        </w:tc>
      </w:tr>
      <w:tr w:rsidR="00B023CD" w14:paraId="119F8A7F" w14:textId="77777777" w:rsidTr="00844DC0">
        <w:tc>
          <w:tcPr>
            <w:tcW w:w="3539" w:type="dxa"/>
          </w:tcPr>
          <w:p w14:paraId="1FDCF37C" w14:textId="7CA679E8" w:rsidR="00B023CD" w:rsidRDefault="00233442" w:rsidP="00F619CD">
            <w:r>
              <w:t>Idiot</w:t>
            </w:r>
          </w:p>
        </w:tc>
        <w:tc>
          <w:tcPr>
            <w:tcW w:w="1418" w:type="dxa"/>
          </w:tcPr>
          <w:p w14:paraId="7A7592AB" w14:textId="75FF620E" w:rsidR="00B023CD" w:rsidRDefault="00844DC0" w:rsidP="00F619CD">
            <w:r>
              <w:t>n.m.</w:t>
            </w:r>
          </w:p>
        </w:tc>
        <w:tc>
          <w:tcPr>
            <w:tcW w:w="1559" w:type="dxa"/>
          </w:tcPr>
          <w:p w14:paraId="0B8893EC" w14:textId="531ACDA7" w:rsidR="00B023CD" w:rsidRDefault="00844DC0" w:rsidP="007B6F94">
            <w:pPr>
              <w:jc w:val="center"/>
            </w:pPr>
            <w:r>
              <w:t>6</w:t>
            </w:r>
            <w:r w:rsidRPr="00844DC0">
              <w:rPr>
                <w:vertAlign w:val="superscript"/>
              </w:rPr>
              <w:t>e</w:t>
            </w:r>
          </w:p>
        </w:tc>
      </w:tr>
      <w:tr w:rsidR="00B023CD" w14:paraId="2FF072D2" w14:textId="77777777" w:rsidTr="00844DC0">
        <w:tc>
          <w:tcPr>
            <w:tcW w:w="3539" w:type="dxa"/>
          </w:tcPr>
          <w:p w14:paraId="3090E1BC" w14:textId="7C2256AA" w:rsidR="00B023CD" w:rsidRDefault="00233442" w:rsidP="00F619CD">
            <w:r>
              <w:t>Illuminé (e)</w:t>
            </w:r>
          </w:p>
        </w:tc>
        <w:tc>
          <w:tcPr>
            <w:tcW w:w="1418" w:type="dxa"/>
          </w:tcPr>
          <w:p w14:paraId="4130BA98" w14:textId="10C85008" w:rsidR="00B023CD" w:rsidRDefault="00844DC0" w:rsidP="00F619CD">
            <w:r>
              <w:t>adj.</w:t>
            </w:r>
          </w:p>
        </w:tc>
        <w:tc>
          <w:tcPr>
            <w:tcW w:w="1559" w:type="dxa"/>
          </w:tcPr>
          <w:p w14:paraId="05733622" w14:textId="0FCFF464" w:rsidR="00B023CD" w:rsidRDefault="00233442" w:rsidP="007B6F94">
            <w:pPr>
              <w:jc w:val="center"/>
            </w:pPr>
            <w:r>
              <w:t>Autre mot du corpus</w:t>
            </w:r>
          </w:p>
        </w:tc>
      </w:tr>
      <w:tr w:rsidR="00B023CD" w14:paraId="1E13F50F" w14:textId="77777777" w:rsidTr="00844DC0">
        <w:tc>
          <w:tcPr>
            <w:tcW w:w="3539" w:type="dxa"/>
          </w:tcPr>
          <w:p w14:paraId="3671AC2B" w14:textId="4A8208ED" w:rsidR="00B023CD" w:rsidRDefault="00233442" w:rsidP="00F619CD">
            <w:r>
              <w:t>Lui</w:t>
            </w:r>
          </w:p>
        </w:tc>
        <w:tc>
          <w:tcPr>
            <w:tcW w:w="1418" w:type="dxa"/>
          </w:tcPr>
          <w:p w14:paraId="41E6CB35" w14:textId="729034D8" w:rsidR="00B023CD" w:rsidRDefault="00844DC0" w:rsidP="00F619CD">
            <w:r>
              <w:t>pronom</w:t>
            </w:r>
          </w:p>
        </w:tc>
        <w:tc>
          <w:tcPr>
            <w:tcW w:w="1559" w:type="dxa"/>
          </w:tcPr>
          <w:p w14:paraId="4E0E8512" w14:textId="1B8B6D6D" w:rsidR="00B023CD" w:rsidRDefault="00233442" w:rsidP="007B6F94">
            <w:pPr>
              <w:jc w:val="center"/>
            </w:pPr>
            <w:r>
              <w:t>5e</w:t>
            </w:r>
          </w:p>
        </w:tc>
      </w:tr>
      <w:tr w:rsidR="00B023CD" w14:paraId="4FCACA5D" w14:textId="77777777" w:rsidTr="00844DC0">
        <w:tc>
          <w:tcPr>
            <w:tcW w:w="3539" w:type="dxa"/>
          </w:tcPr>
          <w:p w14:paraId="7EACFB0A" w14:textId="4DC45EF1" w:rsidR="00B023CD" w:rsidRDefault="00233442" w:rsidP="00F619CD">
            <w:r>
              <w:t>Orage</w:t>
            </w:r>
          </w:p>
        </w:tc>
        <w:tc>
          <w:tcPr>
            <w:tcW w:w="1418" w:type="dxa"/>
          </w:tcPr>
          <w:p w14:paraId="4D27B07C" w14:textId="6161A5F3" w:rsidR="00B023CD" w:rsidRDefault="00844DC0" w:rsidP="00F619CD">
            <w:r>
              <w:t>n.m.</w:t>
            </w:r>
          </w:p>
        </w:tc>
        <w:tc>
          <w:tcPr>
            <w:tcW w:w="1559" w:type="dxa"/>
          </w:tcPr>
          <w:p w14:paraId="06AA56A6" w14:textId="4829101F" w:rsidR="00B023CD" w:rsidRDefault="00233442" w:rsidP="007B6F94">
            <w:pPr>
              <w:jc w:val="center"/>
            </w:pPr>
            <w:r>
              <w:t>5e</w:t>
            </w:r>
          </w:p>
        </w:tc>
      </w:tr>
      <w:tr w:rsidR="00233442" w14:paraId="718C3524" w14:textId="77777777" w:rsidTr="00844DC0">
        <w:tc>
          <w:tcPr>
            <w:tcW w:w="3539" w:type="dxa"/>
          </w:tcPr>
          <w:p w14:paraId="49A9E455" w14:textId="74F09109" w:rsidR="00233442" w:rsidRDefault="00233442" w:rsidP="00233442">
            <w:r>
              <w:t>Os</w:t>
            </w:r>
          </w:p>
        </w:tc>
        <w:tc>
          <w:tcPr>
            <w:tcW w:w="1418" w:type="dxa"/>
          </w:tcPr>
          <w:p w14:paraId="15A97057" w14:textId="7A2846A5" w:rsidR="00233442" w:rsidRDefault="00844DC0" w:rsidP="00F619CD">
            <w:r>
              <w:t>n.m.</w:t>
            </w:r>
          </w:p>
        </w:tc>
        <w:tc>
          <w:tcPr>
            <w:tcW w:w="1559" w:type="dxa"/>
          </w:tcPr>
          <w:p w14:paraId="20477CD2" w14:textId="225CE5E4" w:rsidR="00233442" w:rsidRDefault="00233442" w:rsidP="007B6F94">
            <w:pPr>
              <w:jc w:val="center"/>
            </w:pPr>
            <w:r>
              <w:t>5e</w:t>
            </w:r>
          </w:p>
        </w:tc>
      </w:tr>
      <w:tr w:rsidR="00233442" w14:paraId="1323953D" w14:textId="77777777" w:rsidTr="00844DC0">
        <w:tc>
          <w:tcPr>
            <w:tcW w:w="3539" w:type="dxa"/>
          </w:tcPr>
          <w:p w14:paraId="1CF60455" w14:textId="656083BC" w:rsidR="00233442" w:rsidRDefault="00233442" w:rsidP="00F619CD">
            <w:r>
              <w:t>Plonger</w:t>
            </w:r>
          </w:p>
        </w:tc>
        <w:tc>
          <w:tcPr>
            <w:tcW w:w="1418" w:type="dxa"/>
          </w:tcPr>
          <w:p w14:paraId="2510F37E" w14:textId="2A34E81C" w:rsidR="00233442" w:rsidRDefault="00844DC0" w:rsidP="00F619CD">
            <w:r>
              <w:t>v.</w:t>
            </w:r>
          </w:p>
        </w:tc>
        <w:tc>
          <w:tcPr>
            <w:tcW w:w="1559" w:type="dxa"/>
          </w:tcPr>
          <w:p w14:paraId="1659EE9C" w14:textId="0DCED700" w:rsidR="00233442" w:rsidRDefault="00844DC0" w:rsidP="007B6F94">
            <w:pPr>
              <w:jc w:val="center"/>
            </w:pPr>
            <w:r>
              <w:t>6</w:t>
            </w:r>
            <w:r w:rsidRPr="00844DC0">
              <w:rPr>
                <w:vertAlign w:val="superscript"/>
              </w:rPr>
              <w:t>e</w:t>
            </w:r>
          </w:p>
        </w:tc>
      </w:tr>
      <w:tr w:rsidR="00233442" w14:paraId="4D92B6AF" w14:textId="77777777" w:rsidTr="00844DC0">
        <w:tc>
          <w:tcPr>
            <w:tcW w:w="3539" w:type="dxa"/>
          </w:tcPr>
          <w:p w14:paraId="3E1E1CE3" w14:textId="5C641085" w:rsidR="00233442" w:rsidRDefault="00844DC0" w:rsidP="00F619CD">
            <w:r>
              <w:t>Précieuse</w:t>
            </w:r>
          </w:p>
        </w:tc>
        <w:tc>
          <w:tcPr>
            <w:tcW w:w="1418" w:type="dxa"/>
          </w:tcPr>
          <w:p w14:paraId="2446F819" w14:textId="6FB30404" w:rsidR="00233442" w:rsidRDefault="00844DC0" w:rsidP="00F619CD">
            <w:r>
              <w:t>adj.</w:t>
            </w:r>
          </w:p>
        </w:tc>
        <w:tc>
          <w:tcPr>
            <w:tcW w:w="1559" w:type="dxa"/>
          </w:tcPr>
          <w:p w14:paraId="51A8A36F" w14:textId="56C5E5EE" w:rsidR="00233442" w:rsidRDefault="00233442" w:rsidP="007B6F94">
            <w:pPr>
              <w:jc w:val="center"/>
            </w:pPr>
            <w:r>
              <w:t>5e</w:t>
            </w:r>
          </w:p>
        </w:tc>
      </w:tr>
      <w:tr w:rsidR="00233442" w14:paraId="135046FE" w14:textId="77777777" w:rsidTr="00844DC0">
        <w:tc>
          <w:tcPr>
            <w:tcW w:w="3539" w:type="dxa"/>
          </w:tcPr>
          <w:p w14:paraId="42589B8D" w14:textId="2D7285E7" w:rsidR="00233442" w:rsidRDefault="00233442" w:rsidP="00F619CD">
            <w:r>
              <w:t>Racine</w:t>
            </w:r>
          </w:p>
        </w:tc>
        <w:tc>
          <w:tcPr>
            <w:tcW w:w="1418" w:type="dxa"/>
          </w:tcPr>
          <w:p w14:paraId="5C54372E" w14:textId="05DAB289" w:rsidR="00233442" w:rsidRDefault="00844DC0" w:rsidP="00F619CD">
            <w:r>
              <w:t>n.f.</w:t>
            </w:r>
          </w:p>
        </w:tc>
        <w:tc>
          <w:tcPr>
            <w:tcW w:w="1559" w:type="dxa"/>
          </w:tcPr>
          <w:p w14:paraId="25D5BA14" w14:textId="69B55C5B" w:rsidR="00233442" w:rsidRDefault="00233442" w:rsidP="007B6F94">
            <w:pPr>
              <w:jc w:val="center"/>
            </w:pPr>
            <w:r>
              <w:t>5e</w:t>
            </w:r>
          </w:p>
        </w:tc>
      </w:tr>
      <w:tr w:rsidR="00233442" w14:paraId="4D8F3EF1" w14:textId="77777777" w:rsidTr="00844DC0">
        <w:tc>
          <w:tcPr>
            <w:tcW w:w="3539" w:type="dxa"/>
          </w:tcPr>
          <w:p w14:paraId="1406CD66" w14:textId="4CCE4CC6" w:rsidR="00233442" w:rsidRDefault="00233442" w:rsidP="00F619CD">
            <w:r>
              <w:t>Rocher</w:t>
            </w:r>
          </w:p>
        </w:tc>
        <w:tc>
          <w:tcPr>
            <w:tcW w:w="1418" w:type="dxa"/>
          </w:tcPr>
          <w:p w14:paraId="640281AB" w14:textId="762B334E" w:rsidR="00233442" w:rsidRDefault="00844DC0" w:rsidP="00844DC0">
            <w:r>
              <w:t>n.m.</w:t>
            </w:r>
          </w:p>
        </w:tc>
        <w:tc>
          <w:tcPr>
            <w:tcW w:w="1559" w:type="dxa"/>
          </w:tcPr>
          <w:p w14:paraId="4F355F20" w14:textId="3A18E4D8" w:rsidR="00233442" w:rsidRDefault="00844DC0" w:rsidP="007B6F94">
            <w:pPr>
              <w:jc w:val="center"/>
            </w:pPr>
            <w:r>
              <w:t>5e</w:t>
            </w:r>
          </w:p>
        </w:tc>
      </w:tr>
      <w:tr w:rsidR="00233442" w14:paraId="5B7552C4" w14:textId="77777777" w:rsidTr="00844DC0">
        <w:tc>
          <w:tcPr>
            <w:tcW w:w="3539" w:type="dxa"/>
          </w:tcPr>
          <w:p w14:paraId="23025D88" w14:textId="1B5568FF" w:rsidR="00233442" w:rsidRDefault="00233442" w:rsidP="00F619CD">
            <w:r>
              <w:t>Sale</w:t>
            </w:r>
          </w:p>
        </w:tc>
        <w:tc>
          <w:tcPr>
            <w:tcW w:w="1418" w:type="dxa"/>
          </w:tcPr>
          <w:p w14:paraId="2CCAF590" w14:textId="41AE07BC" w:rsidR="00233442" w:rsidRDefault="00844DC0" w:rsidP="00F619CD">
            <w:r>
              <w:t>adj.</w:t>
            </w:r>
          </w:p>
        </w:tc>
        <w:tc>
          <w:tcPr>
            <w:tcW w:w="1559" w:type="dxa"/>
          </w:tcPr>
          <w:p w14:paraId="013B4FE9" w14:textId="2D67590E" w:rsidR="00233442" w:rsidRDefault="00233442" w:rsidP="007B6F94">
            <w:pPr>
              <w:jc w:val="center"/>
            </w:pPr>
            <w:r>
              <w:t>5e</w:t>
            </w:r>
          </w:p>
        </w:tc>
      </w:tr>
      <w:tr w:rsidR="00844DC0" w14:paraId="484A00D8" w14:textId="77777777" w:rsidTr="00844DC0">
        <w:tc>
          <w:tcPr>
            <w:tcW w:w="3539" w:type="dxa"/>
          </w:tcPr>
          <w:p w14:paraId="044D5CE6" w14:textId="6E138A86" w:rsidR="00844DC0" w:rsidRDefault="00844DC0" w:rsidP="00F619CD">
            <w:r>
              <w:t>Sécher</w:t>
            </w:r>
          </w:p>
        </w:tc>
        <w:tc>
          <w:tcPr>
            <w:tcW w:w="1418" w:type="dxa"/>
          </w:tcPr>
          <w:p w14:paraId="26F197EE" w14:textId="4AB93CA2" w:rsidR="00844DC0" w:rsidRDefault="00844DC0" w:rsidP="00F619CD">
            <w:r>
              <w:t>v.</w:t>
            </w:r>
          </w:p>
        </w:tc>
        <w:tc>
          <w:tcPr>
            <w:tcW w:w="1559" w:type="dxa"/>
          </w:tcPr>
          <w:p w14:paraId="1D5E5E07" w14:textId="39690AC4" w:rsidR="00844DC0" w:rsidRDefault="00844DC0" w:rsidP="007B6F94">
            <w:pPr>
              <w:jc w:val="center"/>
            </w:pPr>
            <w:r>
              <w:t>6</w:t>
            </w:r>
            <w:r w:rsidRPr="00844DC0">
              <w:rPr>
                <w:vertAlign w:val="superscript"/>
              </w:rPr>
              <w:t>e</w:t>
            </w:r>
          </w:p>
        </w:tc>
      </w:tr>
      <w:tr w:rsidR="00844DC0" w14:paraId="4BA3504F" w14:textId="77777777" w:rsidTr="00844DC0">
        <w:tc>
          <w:tcPr>
            <w:tcW w:w="3539" w:type="dxa"/>
          </w:tcPr>
          <w:p w14:paraId="2B378EE1" w14:textId="38304911" w:rsidR="00844DC0" w:rsidRDefault="00844DC0" w:rsidP="00F619CD">
            <w:r>
              <w:t>Tambour</w:t>
            </w:r>
          </w:p>
        </w:tc>
        <w:tc>
          <w:tcPr>
            <w:tcW w:w="1418" w:type="dxa"/>
          </w:tcPr>
          <w:p w14:paraId="0D71234F" w14:textId="725C31D7" w:rsidR="00844DC0" w:rsidRDefault="00844DC0" w:rsidP="00F619CD">
            <w:r>
              <w:t>n.m.</w:t>
            </w:r>
          </w:p>
        </w:tc>
        <w:tc>
          <w:tcPr>
            <w:tcW w:w="1559" w:type="dxa"/>
          </w:tcPr>
          <w:p w14:paraId="486451CF" w14:textId="1134B5C3" w:rsidR="00844DC0" w:rsidRDefault="00844DC0" w:rsidP="007B6F94">
            <w:pPr>
              <w:jc w:val="center"/>
            </w:pPr>
            <w:r>
              <w:t>5e</w:t>
            </w:r>
          </w:p>
        </w:tc>
      </w:tr>
      <w:tr w:rsidR="00844DC0" w14:paraId="2B98AB1A" w14:textId="77777777" w:rsidTr="00844DC0">
        <w:tc>
          <w:tcPr>
            <w:tcW w:w="3539" w:type="dxa"/>
          </w:tcPr>
          <w:p w14:paraId="6CBB713C" w14:textId="150EBC68" w:rsidR="00844DC0" w:rsidRDefault="00844DC0" w:rsidP="00F619CD">
            <w:r>
              <w:t>Tempête</w:t>
            </w:r>
          </w:p>
        </w:tc>
        <w:tc>
          <w:tcPr>
            <w:tcW w:w="1418" w:type="dxa"/>
          </w:tcPr>
          <w:p w14:paraId="6DF3F6D7" w14:textId="31FFDAAE" w:rsidR="00844DC0" w:rsidRDefault="00844DC0" w:rsidP="00F619CD">
            <w:r>
              <w:t>n.f.</w:t>
            </w:r>
          </w:p>
        </w:tc>
        <w:tc>
          <w:tcPr>
            <w:tcW w:w="1559" w:type="dxa"/>
          </w:tcPr>
          <w:p w14:paraId="4351939C" w14:textId="7F8B54D2" w:rsidR="00844DC0" w:rsidRDefault="00844DC0" w:rsidP="007B6F94">
            <w:pPr>
              <w:jc w:val="center"/>
            </w:pPr>
            <w:r>
              <w:t>5e</w:t>
            </w:r>
          </w:p>
        </w:tc>
      </w:tr>
      <w:tr w:rsidR="00844DC0" w14:paraId="191EBB18" w14:textId="77777777" w:rsidTr="00844DC0">
        <w:tc>
          <w:tcPr>
            <w:tcW w:w="3539" w:type="dxa"/>
          </w:tcPr>
          <w:p w14:paraId="2DDF2414" w14:textId="4F247B1D" w:rsidR="00844DC0" w:rsidRDefault="00844DC0" w:rsidP="00F619CD">
            <w:r>
              <w:t>Tenter</w:t>
            </w:r>
          </w:p>
        </w:tc>
        <w:tc>
          <w:tcPr>
            <w:tcW w:w="1418" w:type="dxa"/>
          </w:tcPr>
          <w:p w14:paraId="6477D679" w14:textId="3F57F11D" w:rsidR="00844DC0" w:rsidRDefault="00844DC0" w:rsidP="00F619CD">
            <w:r>
              <w:t>v.</w:t>
            </w:r>
          </w:p>
        </w:tc>
        <w:tc>
          <w:tcPr>
            <w:tcW w:w="1559" w:type="dxa"/>
          </w:tcPr>
          <w:p w14:paraId="646BDD89" w14:textId="06186437" w:rsidR="00844DC0" w:rsidRDefault="00844DC0" w:rsidP="007B6F94">
            <w:pPr>
              <w:jc w:val="center"/>
            </w:pPr>
            <w:r>
              <w:t>5e</w:t>
            </w:r>
          </w:p>
        </w:tc>
      </w:tr>
      <w:tr w:rsidR="00844DC0" w14:paraId="62FDC4DA" w14:textId="77777777" w:rsidTr="00844DC0">
        <w:tc>
          <w:tcPr>
            <w:tcW w:w="3539" w:type="dxa"/>
          </w:tcPr>
          <w:p w14:paraId="34898E43" w14:textId="1D92E52D" w:rsidR="00844DC0" w:rsidRDefault="00844DC0" w:rsidP="00F619CD">
            <w:r>
              <w:t>Tragédie</w:t>
            </w:r>
          </w:p>
        </w:tc>
        <w:tc>
          <w:tcPr>
            <w:tcW w:w="1418" w:type="dxa"/>
          </w:tcPr>
          <w:p w14:paraId="1C23619B" w14:textId="3F7525CB" w:rsidR="00844DC0" w:rsidRDefault="00844DC0" w:rsidP="00F619CD">
            <w:r>
              <w:t>n.f.</w:t>
            </w:r>
          </w:p>
        </w:tc>
        <w:tc>
          <w:tcPr>
            <w:tcW w:w="1559" w:type="dxa"/>
          </w:tcPr>
          <w:p w14:paraId="146432CE" w14:textId="513D6CAC" w:rsidR="00844DC0" w:rsidRDefault="00844DC0" w:rsidP="007B6F94">
            <w:pPr>
              <w:jc w:val="center"/>
            </w:pPr>
            <w:r>
              <w:t>6</w:t>
            </w:r>
            <w:r w:rsidRPr="00844DC0">
              <w:rPr>
                <w:vertAlign w:val="superscript"/>
              </w:rPr>
              <w:t>e</w:t>
            </w:r>
          </w:p>
        </w:tc>
      </w:tr>
    </w:tbl>
    <w:p w14:paraId="4187B63D" w14:textId="77777777" w:rsidR="00B023CD" w:rsidRDefault="00B023CD"/>
    <w:sectPr w:rsidR="00B023CD" w:rsidSect="00026986">
      <w:pgSz w:w="15840" w:h="12240" w:orient="landscape"/>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AEDA" w14:textId="77777777" w:rsidR="00BB36C9" w:rsidRDefault="00BB36C9" w:rsidP="00BB36C9">
      <w:pPr>
        <w:spacing w:after="0" w:line="240" w:lineRule="auto"/>
      </w:pPr>
      <w:r>
        <w:separator/>
      </w:r>
    </w:p>
  </w:endnote>
  <w:endnote w:type="continuationSeparator" w:id="0">
    <w:p w14:paraId="5862380F" w14:textId="77777777" w:rsidR="00BB36C9" w:rsidRDefault="00BB36C9" w:rsidP="00BB36C9">
      <w:pPr>
        <w:spacing w:after="0" w:line="240" w:lineRule="auto"/>
      </w:pPr>
      <w:r>
        <w:continuationSeparator/>
      </w:r>
    </w:p>
  </w:endnote>
  <w:endnote w:type="continuationNotice" w:id="1">
    <w:p w14:paraId="4DC32D8D" w14:textId="77777777" w:rsidR="005B4650" w:rsidRDefault="005B4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Aria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2C052" w14:textId="77777777" w:rsidR="00BB36C9" w:rsidRDefault="00BB36C9" w:rsidP="00BB36C9">
      <w:pPr>
        <w:spacing w:after="0" w:line="240" w:lineRule="auto"/>
      </w:pPr>
      <w:r>
        <w:separator/>
      </w:r>
    </w:p>
  </w:footnote>
  <w:footnote w:type="continuationSeparator" w:id="0">
    <w:p w14:paraId="21E5674D" w14:textId="77777777" w:rsidR="00BB36C9" w:rsidRDefault="00BB36C9" w:rsidP="00BB36C9">
      <w:pPr>
        <w:spacing w:after="0" w:line="240" w:lineRule="auto"/>
      </w:pPr>
      <w:r>
        <w:continuationSeparator/>
      </w:r>
    </w:p>
  </w:footnote>
  <w:footnote w:type="continuationNotice" w:id="1">
    <w:p w14:paraId="7089502E" w14:textId="77777777" w:rsidR="005B4650" w:rsidRDefault="005B46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F78"/>
    <w:multiLevelType w:val="hybridMultilevel"/>
    <w:tmpl w:val="5AFA9278"/>
    <w:lvl w:ilvl="0" w:tplc="0C0C0001">
      <w:start w:val="1"/>
      <w:numFmt w:val="bullet"/>
      <w:lvlText w:val=""/>
      <w:lvlJc w:val="left"/>
      <w:pPr>
        <w:ind w:left="724" w:hanging="360"/>
      </w:pPr>
      <w:rPr>
        <w:rFonts w:ascii="Symbol" w:hAnsi="Symbol"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1" w15:restartNumberingAfterBreak="0">
    <w:nsid w:val="11E82224"/>
    <w:multiLevelType w:val="multilevel"/>
    <w:tmpl w:val="F97A7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26BE1"/>
    <w:multiLevelType w:val="hybridMultilevel"/>
    <w:tmpl w:val="D248B6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9854A92"/>
    <w:multiLevelType w:val="multilevel"/>
    <w:tmpl w:val="FEF6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B3311C"/>
    <w:multiLevelType w:val="multilevel"/>
    <w:tmpl w:val="9C2E34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F05581"/>
    <w:multiLevelType w:val="hybridMultilevel"/>
    <w:tmpl w:val="66E83508"/>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6" w15:restartNumberingAfterBreak="0">
    <w:nsid w:val="27C85961"/>
    <w:multiLevelType w:val="multilevel"/>
    <w:tmpl w:val="61627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3115"/>
    <w:multiLevelType w:val="hybridMultilevel"/>
    <w:tmpl w:val="B344A3E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1A41855"/>
    <w:multiLevelType w:val="multilevel"/>
    <w:tmpl w:val="31CE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5037FC"/>
    <w:multiLevelType w:val="hybridMultilevel"/>
    <w:tmpl w:val="FE4A0B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4E023A3"/>
    <w:multiLevelType w:val="multilevel"/>
    <w:tmpl w:val="A1CEF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D0450"/>
    <w:multiLevelType w:val="multilevel"/>
    <w:tmpl w:val="2C66D2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BC709A5"/>
    <w:multiLevelType w:val="hybridMultilevel"/>
    <w:tmpl w:val="5AD0734C"/>
    <w:lvl w:ilvl="0" w:tplc="71B00C12">
      <w:start w:val="1"/>
      <w:numFmt w:val="bullet"/>
      <w:lvlText w:val=""/>
      <w:lvlJc w:val="left"/>
      <w:pPr>
        <w:tabs>
          <w:tab w:val="num" w:pos="720"/>
        </w:tabs>
        <w:ind w:left="720" w:hanging="360"/>
      </w:pPr>
      <w:rPr>
        <w:rFonts w:ascii="Wingdings" w:hAnsi="Wingdings" w:hint="default"/>
        <w:sz w:val="20"/>
      </w:rPr>
    </w:lvl>
    <w:lvl w:ilvl="1" w:tplc="4C0E4E26" w:tentative="1">
      <w:start w:val="1"/>
      <w:numFmt w:val="bullet"/>
      <w:lvlText w:val=""/>
      <w:lvlJc w:val="left"/>
      <w:pPr>
        <w:tabs>
          <w:tab w:val="num" w:pos="1440"/>
        </w:tabs>
        <w:ind w:left="1440" w:hanging="360"/>
      </w:pPr>
      <w:rPr>
        <w:rFonts w:ascii="Wingdings" w:hAnsi="Wingdings" w:hint="default"/>
        <w:sz w:val="20"/>
      </w:rPr>
    </w:lvl>
    <w:lvl w:ilvl="2" w:tplc="71149AE4" w:tentative="1">
      <w:start w:val="1"/>
      <w:numFmt w:val="bullet"/>
      <w:lvlText w:val=""/>
      <w:lvlJc w:val="left"/>
      <w:pPr>
        <w:tabs>
          <w:tab w:val="num" w:pos="2160"/>
        </w:tabs>
        <w:ind w:left="2160" w:hanging="360"/>
      </w:pPr>
      <w:rPr>
        <w:rFonts w:ascii="Wingdings" w:hAnsi="Wingdings" w:hint="default"/>
        <w:sz w:val="20"/>
      </w:rPr>
    </w:lvl>
    <w:lvl w:ilvl="3" w:tplc="BAA6271E" w:tentative="1">
      <w:start w:val="1"/>
      <w:numFmt w:val="bullet"/>
      <w:lvlText w:val=""/>
      <w:lvlJc w:val="left"/>
      <w:pPr>
        <w:tabs>
          <w:tab w:val="num" w:pos="2880"/>
        </w:tabs>
        <w:ind w:left="2880" w:hanging="360"/>
      </w:pPr>
      <w:rPr>
        <w:rFonts w:ascii="Wingdings" w:hAnsi="Wingdings" w:hint="default"/>
        <w:sz w:val="20"/>
      </w:rPr>
    </w:lvl>
    <w:lvl w:ilvl="4" w:tplc="EF3A3EAC" w:tentative="1">
      <w:start w:val="1"/>
      <w:numFmt w:val="bullet"/>
      <w:lvlText w:val=""/>
      <w:lvlJc w:val="left"/>
      <w:pPr>
        <w:tabs>
          <w:tab w:val="num" w:pos="3600"/>
        </w:tabs>
        <w:ind w:left="3600" w:hanging="360"/>
      </w:pPr>
      <w:rPr>
        <w:rFonts w:ascii="Wingdings" w:hAnsi="Wingdings" w:hint="default"/>
        <w:sz w:val="20"/>
      </w:rPr>
    </w:lvl>
    <w:lvl w:ilvl="5" w:tplc="DC207B28" w:tentative="1">
      <w:start w:val="1"/>
      <w:numFmt w:val="bullet"/>
      <w:lvlText w:val=""/>
      <w:lvlJc w:val="left"/>
      <w:pPr>
        <w:tabs>
          <w:tab w:val="num" w:pos="4320"/>
        </w:tabs>
        <w:ind w:left="4320" w:hanging="360"/>
      </w:pPr>
      <w:rPr>
        <w:rFonts w:ascii="Wingdings" w:hAnsi="Wingdings" w:hint="default"/>
        <w:sz w:val="20"/>
      </w:rPr>
    </w:lvl>
    <w:lvl w:ilvl="6" w:tplc="20EE8D52" w:tentative="1">
      <w:start w:val="1"/>
      <w:numFmt w:val="bullet"/>
      <w:lvlText w:val=""/>
      <w:lvlJc w:val="left"/>
      <w:pPr>
        <w:tabs>
          <w:tab w:val="num" w:pos="5040"/>
        </w:tabs>
        <w:ind w:left="5040" w:hanging="360"/>
      </w:pPr>
      <w:rPr>
        <w:rFonts w:ascii="Wingdings" w:hAnsi="Wingdings" w:hint="default"/>
        <w:sz w:val="20"/>
      </w:rPr>
    </w:lvl>
    <w:lvl w:ilvl="7" w:tplc="EC0627DA" w:tentative="1">
      <w:start w:val="1"/>
      <w:numFmt w:val="bullet"/>
      <w:lvlText w:val=""/>
      <w:lvlJc w:val="left"/>
      <w:pPr>
        <w:tabs>
          <w:tab w:val="num" w:pos="5760"/>
        </w:tabs>
        <w:ind w:left="5760" w:hanging="360"/>
      </w:pPr>
      <w:rPr>
        <w:rFonts w:ascii="Wingdings" w:hAnsi="Wingdings" w:hint="default"/>
        <w:sz w:val="20"/>
      </w:rPr>
    </w:lvl>
    <w:lvl w:ilvl="8" w:tplc="2D8EFB4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92F2A"/>
    <w:multiLevelType w:val="multilevel"/>
    <w:tmpl w:val="53EE6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F5269"/>
    <w:multiLevelType w:val="multilevel"/>
    <w:tmpl w:val="90546C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920E80"/>
    <w:multiLevelType w:val="hybridMultilevel"/>
    <w:tmpl w:val="E80CCB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A9921D3"/>
    <w:multiLevelType w:val="hybridMultilevel"/>
    <w:tmpl w:val="917E2B8A"/>
    <w:lvl w:ilvl="0" w:tplc="4BDE13BA">
      <w:start w:val="2"/>
      <w:numFmt w:val="lowerLetter"/>
      <w:lvlText w:val="%1."/>
      <w:lvlJc w:val="left"/>
      <w:pPr>
        <w:tabs>
          <w:tab w:val="num" w:pos="720"/>
        </w:tabs>
        <w:ind w:left="720" w:hanging="360"/>
      </w:pPr>
    </w:lvl>
    <w:lvl w:ilvl="1" w:tplc="2FD67B5A" w:tentative="1">
      <w:start w:val="1"/>
      <w:numFmt w:val="lowerLetter"/>
      <w:lvlText w:val="%2."/>
      <w:lvlJc w:val="left"/>
      <w:pPr>
        <w:tabs>
          <w:tab w:val="num" w:pos="1440"/>
        </w:tabs>
        <w:ind w:left="1440" w:hanging="360"/>
      </w:pPr>
    </w:lvl>
    <w:lvl w:ilvl="2" w:tplc="BEDCB2D0" w:tentative="1">
      <w:start w:val="1"/>
      <w:numFmt w:val="lowerLetter"/>
      <w:lvlText w:val="%3."/>
      <w:lvlJc w:val="left"/>
      <w:pPr>
        <w:tabs>
          <w:tab w:val="num" w:pos="2160"/>
        </w:tabs>
        <w:ind w:left="2160" w:hanging="360"/>
      </w:pPr>
    </w:lvl>
    <w:lvl w:ilvl="3" w:tplc="71A667BA" w:tentative="1">
      <w:start w:val="1"/>
      <w:numFmt w:val="lowerLetter"/>
      <w:lvlText w:val="%4."/>
      <w:lvlJc w:val="left"/>
      <w:pPr>
        <w:tabs>
          <w:tab w:val="num" w:pos="2880"/>
        </w:tabs>
        <w:ind w:left="2880" w:hanging="360"/>
      </w:pPr>
    </w:lvl>
    <w:lvl w:ilvl="4" w:tplc="E5044F4C" w:tentative="1">
      <w:start w:val="1"/>
      <w:numFmt w:val="lowerLetter"/>
      <w:lvlText w:val="%5."/>
      <w:lvlJc w:val="left"/>
      <w:pPr>
        <w:tabs>
          <w:tab w:val="num" w:pos="3600"/>
        </w:tabs>
        <w:ind w:left="3600" w:hanging="360"/>
      </w:pPr>
    </w:lvl>
    <w:lvl w:ilvl="5" w:tplc="AF1A1592" w:tentative="1">
      <w:start w:val="1"/>
      <w:numFmt w:val="lowerLetter"/>
      <w:lvlText w:val="%6."/>
      <w:lvlJc w:val="left"/>
      <w:pPr>
        <w:tabs>
          <w:tab w:val="num" w:pos="4320"/>
        </w:tabs>
        <w:ind w:left="4320" w:hanging="360"/>
      </w:pPr>
    </w:lvl>
    <w:lvl w:ilvl="6" w:tplc="FA205E0E" w:tentative="1">
      <w:start w:val="1"/>
      <w:numFmt w:val="lowerLetter"/>
      <w:lvlText w:val="%7."/>
      <w:lvlJc w:val="left"/>
      <w:pPr>
        <w:tabs>
          <w:tab w:val="num" w:pos="5040"/>
        </w:tabs>
        <w:ind w:left="5040" w:hanging="360"/>
      </w:pPr>
    </w:lvl>
    <w:lvl w:ilvl="7" w:tplc="D4AA0998" w:tentative="1">
      <w:start w:val="1"/>
      <w:numFmt w:val="lowerLetter"/>
      <w:lvlText w:val="%8."/>
      <w:lvlJc w:val="left"/>
      <w:pPr>
        <w:tabs>
          <w:tab w:val="num" w:pos="5760"/>
        </w:tabs>
        <w:ind w:left="5760" w:hanging="360"/>
      </w:pPr>
    </w:lvl>
    <w:lvl w:ilvl="8" w:tplc="58FC23EC" w:tentative="1">
      <w:start w:val="1"/>
      <w:numFmt w:val="lowerLetter"/>
      <w:lvlText w:val="%9."/>
      <w:lvlJc w:val="left"/>
      <w:pPr>
        <w:tabs>
          <w:tab w:val="num" w:pos="6480"/>
        </w:tabs>
        <w:ind w:left="6480" w:hanging="360"/>
      </w:pPr>
    </w:lvl>
  </w:abstractNum>
  <w:abstractNum w:abstractNumId="17" w15:restartNumberingAfterBreak="0">
    <w:nsid w:val="5A0D606D"/>
    <w:multiLevelType w:val="hybridMultilevel"/>
    <w:tmpl w:val="0F62956C"/>
    <w:lvl w:ilvl="0" w:tplc="3612D06A">
      <w:start w:val="1"/>
      <w:numFmt w:val="bullet"/>
      <w:lvlText w:val=""/>
      <w:lvlJc w:val="left"/>
      <w:pPr>
        <w:tabs>
          <w:tab w:val="num" w:pos="720"/>
        </w:tabs>
        <w:ind w:left="720" w:hanging="360"/>
      </w:pPr>
      <w:rPr>
        <w:rFonts w:ascii="Symbol" w:hAnsi="Symbol" w:hint="default"/>
        <w:sz w:val="20"/>
      </w:rPr>
    </w:lvl>
    <w:lvl w:ilvl="1" w:tplc="F1B66106" w:tentative="1">
      <w:start w:val="1"/>
      <w:numFmt w:val="bullet"/>
      <w:lvlText w:val=""/>
      <w:lvlJc w:val="left"/>
      <w:pPr>
        <w:tabs>
          <w:tab w:val="num" w:pos="1440"/>
        </w:tabs>
        <w:ind w:left="1440" w:hanging="360"/>
      </w:pPr>
      <w:rPr>
        <w:rFonts w:ascii="Symbol" w:hAnsi="Symbol" w:hint="default"/>
        <w:sz w:val="20"/>
      </w:rPr>
    </w:lvl>
    <w:lvl w:ilvl="2" w:tplc="9C5C0332" w:tentative="1">
      <w:start w:val="1"/>
      <w:numFmt w:val="bullet"/>
      <w:lvlText w:val=""/>
      <w:lvlJc w:val="left"/>
      <w:pPr>
        <w:tabs>
          <w:tab w:val="num" w:pos="2160"/>
        </w:tabs>
        <w:ind w:left="2160" w:hanging="360"/>
      </w:pPr>
      <w:rPr>
        <w:rFonts w:ascii="Symbol" w:hAnsi="Symbol" w:hint="default"/>
        <w:sz w:val="20"/>
      </w:rPr>
    </w:lvl>
    <w:lvl w:ilvl="3" w:tplc="DE0ADDD8" w:tentative="1">
      <w:start w:val="1"/>
      <w:numFmt w:val="bullet"/>
      <w:lvlText w:val=""/>
      <w:lvlJc w:val="left"/>
      <w:pPr>
        <w:tabs>
          <w:tab w:val="num" w:pos="2880"/>
        </w:tabs>
        <w:ind w:left="2880" w:hanging="360"/>
      </w:pPr>
      <w:rPr>
        <w:rFonts w:ascii="Symbol" w:hAnsi="Symbol" w:hint="default"/>
        <w:sz w:val="20"/>
      </w:rPr>
    </w:lvl>
    <w:lvl w:ilvl="4" w:tplc="2040AB40" w:tentative="1">
      <w:start w:val="1"/>
      <w:numFmt w:val="bullet"/>
      <w:lvlText w:val=""/>
      <w:lvlJc w:val="left"/>
      <w:pPr>
        <w:tabs>
          <w:tab w:val="num" w:pos="3600"/>
        </w:tabs>
        <w:ind w:left="3600" w:hanging="360"/>
      </w:pPr>
      <w:rPr>
        <w:rFonts w:ascii="Symbol" w:hAnsi="Symbol" w:hint="default"/>
        <w:sz w:val="20"/>
      </w:rPr>
    </w:lvl>
    <w:lvl w:ilvl="5" w:tplc="40CADA5A" w:tentative="1">
      <w:start w:val="1"/>
      <w:numFmt w:val="bullet"/>
      <w:lvlText w:val=""/>
      <w:lvlJc w:val="left"/>
      <w:pPr>
        <w:tabs>
          <w:tab w:val="num" w:pos="4320"/>
        </w:tabs>
        <w:ind w:left="4320" w:hanging="360"/>
      </w:pPr>
      <w:rPr>
        <w:rFonts w:ascii="Symbol" w:hAnsi="Symbol" w:hint="default"/>
        <w:sz w:val="20"/>
      </w:rPr>
    </w:lvl>
    <w:lvl w:ilvl="6" w:tplc="69FA0858" w:tentative="1">
      <w:start w:val="1"/>
      <w:numFmt w:val="bullet"/>
      <w:lvlText w:val=""/>
      <w:lvlJc w:val="left"/>
      <w:pPr>
        <w:tabs>
          <w:tab w:val="num" w:pos="5040"/>
        </w:tabs>
        <w:ind w:left="5040" w:hanging="360"/>
      </w:pPr>
      <w:rPr>
        <w:rFonts w:ascii="Symbol" w:hAnsi="Symbol" w:hint="default"/>
        <w:sz w:val="20"/>
      </w:rPr>
    </w:lvl>
    <w:lvl w:ilvl="7" w:tplc="724891C0" w:tentative="1">
      <w:start w:val="1"/>
      <w:numFmt w:val="bullet"/>
      <w:lvlText w:val=""/>
      <w:lvlJc w:val="left"/>
      <w:pPr>
        <w:tabs>
          <w:tab w:val="num" w:pos="5760"/>
        </w:tabs>
        <w:ind w:left="5760" w:hanging="360"/>
      </w:pPr>
      <w:rPr>
        <w:rFonts w:ascii="Symbol" w:hAnsi="Symbol" w:hint="default"/>
        <w:sz w:val="20"/>
      </w:rPr>
    </w:lvl>
    <w:lvl w:ilvl="8" w:tplc="1146E8C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5E1674"/>
    <w:multiLevelType w:val="hybridMultilevel"/>
    <w:tmpl w:val="4808D59C"/>
    <w:lvl w:ilvl="0" w:tplc="C16CF234">
      <w:start w:val="1"/>
      <w:numFmt w:val="bullet"/>
      <w:lvlText w:val=""/>
      <w:lvlJc w:val="left"/>
      <w:pPr>
        <w:tabs>
          <w:tab w:val="num" w:pos="720"/>
        </w:tabs>
        <w:ind w:left="720" w:hanging="360"/>
      </w:pPr>
      <w:rPr>
        <w:rFonts w:ascii="Symbol" w:hAnsi="Symbol" w:hint="default"/>
        <w:sz w:val="20"/>
      </w:rPr>
    </w:lvl>
    <w:lvl w:ilvl="1" w:tplc="5EB01AA6" w:tentative="1">
      <w:start w:val="1"/>
      <w:numFmt w:val="bullet"/>
      <w:lvlText w:val=""/>
      <w:lvlJc w:val="left"/>
      <w:pPr>
        <w:tabs>
          <w:tab w:val="num" w:pos="1440"/>
        </w:tabs>
        <w:ind w:left="1440" w:hanging="360"/>
      </w:pPr>
      <w:rPr>
        <w:rFonts w:ascii="Symbol" w:hAnsi="Symbol" w:hint="default"/>
        <w:sz w:val="20"/>
      </w:rPr>
    </w:lvl>
    <w:lvl w:ilvl="2" w:tplc="B60A3628" w:tentative="1">
      <w:start w:val="1"/>
      <w:numFmt w:val="bullet"/>
      <w:lvlText w:val=""/>
      <w:lvlJc w:val="left"/>
      <w:pPr>
        <w:tabs>
          <w:tab w:val="num" w:pos="2160"/>
        </w:tabs>
        <w:ind w:left="2160" w:hanging="360"/>
      </w:pPr>
      <w:rPr>
        <w:rFonts w:ascii="Symbol" w:hAnsi="Symbol" w:hint="default"/>
        <w:sz w:val="20"/>
      </w:rPr>
    </w:lvl>
    <w:lvl w:ilvl="3" w:tplc="1E34395E" w:tentative="1">
      <w:start w:val="1"/>
      <w:numFmt w:val="bullet"/>
      <w:lvlText w:val=""/>
      <w:lvlJc w:val="left"/>
      <w:pPr>
        <w:tabs>
          <w:tab w:val="num" w:pos="2880"/>
        </w:tabs>
        <w:ind w:left="2880" w:hanging="360"/>
      </w:pPr>
      <w:rPr>
        <w:rFonts w:ascii="Symbol" w:hAnsi="Symbol" w:hint="default"/>
        <w:sz w:val="20"/>
      </w:rPr>
    </w:lvl>
    <w:lvl w:ilvl="4" w:tplc="5442DF5A" w:tentative="1">
      <w:start w:val="1"/>
      <w:numFmt w:val="bullet"/>
      <w:lvlText w:val=""/>
      <w:lvlJc w:val="left"/>
      <w:pPr>
        <w:tabs>
          <w:tab w:val="num" w:pos="3600"/>
        </w:tabs>
        <w:ind w:left="3600" w:hanging="360"/>
      </w:pPr>
      <w:rPr>
        <w:rFonts w:ascii="Symbol" w:hAnsi="Symbol" w:hint="default"/>
        <w:sz w:val="20"/>
      </w:rPr>
    </w:lvl>
    <w:lvl w:ilvl="5" w:tplc="07D278D0" w:tentative="1">
      <w:start w:val="1"/>
      <w:numFmt w:val="bullet"/>
      <w:lvlText w:val=""/>
      <w:lvlJc w:val="left"/>
      <w:pPr>
        <w:tabs>
          <w:tab w:val="num" w:pos="4320"/>
        </w:tabs>
        <w:ind w:left="4320" w:hanging="360"/>
      </w:pPr>
      <w:rPr>
        <w:rFonts w:ascii="Symbol" w:hAnsi="Symbol" w:hint="default"/>
        <w:sz w:val="20"/>
      </w:rPr>
    </w:lvl>
    <w:lvl w:ilvl="6" w:tplc="602C085E" w:tentative="1">
      <w:start w:val="1"/>
      <w:numFmt w:val="bullet"/>
      <w:lvlText w:val=""/>
      <w:lvlJc w:val="left"/>
      <w:pPr>
        <w:tabs>
          <w:tab w:val="num" w:pos="5040"/>
        </w:tabs>
        <w:ind w:left="5040" w:hanging="360"/>
      </w:pPr>
      <w:rPr>
        <w:rFonts w:ascii="Symbol" w:hAnsi="Symbol" w:hint="default"/>
        <w:sz w:val="20"/>
      </w:rPr>
    </w:lvl>
    <w:lvl w:ilvl="7" w:tplc="7B02652A" w:tentative="1">
      <w:start w:val="1"/>
      <w:numFmt w:val="bullet"/>
      <w:lvlText w:val=""/>
      <w:lvlJc w:val="left"/>
      <w:pPr>
        <w:tabs>
          <w:tab w:val="num" w:pos="5760"/>
        </w:tabs>
        <w:ind w:left="5760" w:hanging="360"/>
      </w:pPr>
      <w:rPr>
        <w:rFonts w:ascii="Symbol" w:hAnsi="Symbol" w:hint="default"/>
        <w:sz w:val="20"/>
      </w:rPr>
    </w:lvl>
    <w:lvl w:ilvl="8" w:tplc="7E90FA8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C546B"/>
    <w:multiLevelType w:val="multilevel"/>
    <w:tmpl w:val="BFBC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E12C5D"/>
    <w:multiLevelType w:val="multilevel"/>
    <w:tmpl w:val="53985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8B070CA"/>
    <w:multiLevelType w:val="multilevel"/>
    <w:tmpl w:val="76D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D20128"/>
    <w:multiLevelType w:val="hybridMultilevel"/>
    <w:tmpl w:val="497C92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9BF182B"/>
    <w:multiLevelType w:val="multilevel"/>
    <w:tmpl w:val="B1BCE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9212DB"/>
    <w:multiLevelType w:val="multilevel"/>
    <w:tmpl w:val="25ACA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F1045"/>
    <w:multiLevelType w:val="multilevel"/>
    <w:tmpl w:val="C882A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21696"/>
    <w:multiLevelType w:val="hybridMultilevel"/>
    <w:tmpl w:val="684C83BC"/>
    <w:lvl w:ilvl="0" w:tplc="F22E6460">
      <w:start w:val="3"/>
      <w:numFmt w:val="lowerLetter"/>
      <w:lvlText w:val="%1."/>
      <w:lvlJc w:val="left"/>
      <w:pPr>
        <w:tabs>
          <w:tab w:val="num" w:pos="720"/>
        </w:tabs>
        <w:ind w:left="720" w:hanging="360"/>
      </w:pPr>
    </w:lvl>
    <w:lvl w:ilvl="1" w:tplc="1B54C760" w:tentative="1">
      <w:start w:val="1"/>
      <w:numFmt w:val="lowerLetter"/>
      <w:lvlText w:val="%2."/>
      <w:lvlJc w:val="left"/>
      <w:pPr>
        <w:tabs>
          <w:tab w:val="num" w:pos="1440"/>
        </w:tabs>
        <w:ind w:left="1440" w:hanging="360"/>
      </w:pPr>
    </w:lvl>
    <w:lvl w:ilvl="2" w:tplc="21369C14" w:tentative="1">
      <w:start w:val="1"/>
      <w:numFmt w:val="lowerLetter"/>
      <w:lvlText w:val="%3."/>
      <w:lvlJc w:val="left"/>
      <w:pPr>
        <w:tabs>
          <w:tab w:val="num" w:pos="2160"/>
        </w:tabs>
        <w:ind w:left="2160" w:hanging="360"/>
      </w:pPr>
    </w:lvl>
    <w:lvl w:ilvl="3" w:tplc="15A25B14" w:tentative="1">
      <w:start w:val="1"/>
      <w:numFmt w:val="lowerLetter"/>
      <w:lvlText w:val="%4."/>
      <w:lvlJc w:val="left"/>
      <w:pPr>
        <w:tabs>
          <w:tab w:val="num" w:pos="2880"/>
        </w:tabs>
        <w:ind w:left="2880" w:hanging="360"/>
      </w:pPr>
    </w:lvl>
    <w:lvl w:ilvl="4" w:tplc="AA54C8AC" w:tentative="1">
      <w:start w:val="1"/>
      <w:numFmt w:val="lowerLetter"/>
      <w:lvlText w:val="%5."/>
      <w:lvlJc w:val="left"/>
      <w:pPr>
        <w:tabs>
          <w:tab w:val="num" w:pos="3600"/>
        </w:tabs>
        <w:ind w:left="3600" w:hanging="360"/>
      </w:pPr>
    </w:lvl>
    <w:lvl w:ilvl="5" w:tplc="F85A2954" w:tentative="1">
      <w:start w:val="1"/>
      <w:numFmt w:val="lowerLetter"/>
      <w:lvlText w:val="%6."/>
      <w:lvlJc w:val="left"/>
      <w:pPr>
        <w:tabs>
          <w:tab w:val="num" w:pos="4320"/>
        </w:tabs>
        <w:ind w:left="4320" w:hanging="360"/>
      </w:pPr>
    </w:lvl>
    <w:lvl w:ilvl="6" w:tplc="F3EEAA3A" w:tentative="1">
      <w:start w:val="1"/>
      <w:numFmt w:val="lowerLetter"/>
      <w:lvlText w:val="%7."/>
      <w:lvlJc w:val="left"/>
      <w:pPr>
        <w:tabs>
          <w:tab w:val="num" w:pos="5040"/>
        </w:tabs>
        <w:ind w:left="5040" w:hanging="360"/>
      </w:pPr>
    </w:lvl>
    <w:lvl w:ilvl="7" w:tplc="1682D63C" w:tentative="1">
      <w:start w:val="1"/>
      <w:numFmt w:val="lowerLetter"/>
      <w:lvlText w:val="%8."/>
      <w:lvlJc w:val="left"/>
      <w:pPr>
        <w:tabs>
          <w:tab w:val="num" w:pos="5760"/>
        </w:tabs>
        <w:ind w:left="5760" w:hanging="360"/>
      </w:pPr>
    </w:lvl>
    <w:lvl w:ilvl="8" w:tplc="397CB39A" w:tentative="1">
      <w:start w:val="1"/>
      <w:numFmt w:val="lowerLetter"/>
      <w:lvlText w:val="%9."/>
      <w:lvlJc w:val="left"/>
      <w:pPr>
        <w:tabs>
          <w:tab w:val="num" w:pos="6480"/>
        </w:tabs>
        <w:ind w:left="6480" w:hanging="360"/>
      </w:pPr>
    </w:lvl>
  </w:abstractNum>
  <w:abstractNum w:abstractNumId="27" w15:restartNumberingAfterBreak="0">
    <w:nsid w:val="75A21295"/>
    <w:multiLevelType w:val="hybridMultilevel"/>
    <w:tmpl w:val="12D285D2"/>
    <w:lvl w:ilvl="0" w:tplc="C5807C72">
      <w:start w:val="1"/>
      <w:numFmt w:val="lowerLetter"/>
      <w:lvlText w:val="%1."/>
      <w:lvlJc w:val="left"/>
      <w:pPr>
        <w:tabs>
          <w:tab w:val="num" w:pos="720"/>
        </w:tabs>
        <w:ind w:left="720" w:hanging="360"/>
      </w:pPr>
    </w:lvl>
    <w:lvl w:ilvl="1" w:tplc="B0B249DE" w:tentative="1">
      <w:start w:val="1"/>
      <w:numFmt w:val="lowerLetter"/>
      <w:lvlText w:val="%2."/>
      <w:lvlJc w:val="left"/>
      <w:pPr>
        <w:tabs>
          <w:tab w:val="num" w:pos="1440"/>
        </w:tabs>
        <w:ind w:left="1440" w:hanging="360"/>
      </w:pPr>
    </w:lvl>
    <w:lvl w:ilvl="2" w:tplc="220C7C80" w:tentative="1">
      <w:start w:val="1"/>
      <w:numFmt w:val="lowerLetter"/>
      <w:lvlText w:val="%3."/>
      <w:lvlJc w:val="left"/>
      <w:pPr>
        <w:tabs>
          <w:tab w:val="num" w:pos="2160"/>
        </w:tabs>
        <w:ind w:left="2160" w:hanging="360"/>
      </w:pPr>
    </w:lvl>
    <w:lvl w:ilvl="3" w:tplc="D23A8FE8" w:tentative="1">
      <w:start w:val="1"/>
      <w:numFmt w:val="lowerLetter"/>
      <w:lvlText w:val="%4."/>
      <w:lvlJc w:val="left"/>
      <w:pPr>
        <w:tabs>
          <w:tab w:val="num" w:pos="2880"/>
        </w:tabs>
        <w:ind w:left="2880" w:hanging="360"/>
      </w:pPr>
    </w:lvl>
    <w:lvl w:ilvl="4" w:tplc="22A46676" w:tentative="1">
      <w:start w:val="1"/>
      <w:numFmt w:val="lowerLetter"/>
      <w:lvlText w:val="%5."/>
      <w:lvlJc w:val="left"/>
      <w:pPr>
        <w:tabs>
          <w:tab w:val="num" w:pos="3600"/>
        </w:tabs>
        <w:ind w:left="3600" w:hanging="360"/>
      </w:pPr>
    </w:lvl>
    <w:lvl w:ilvl="5" w:tplc="3FB8E1E6" w:tentative="1">
      <w:start w:val="1"/>
      <w:numFmt w:val="lowerLetter"/>
      <w:lvlText w:val="%6."/>
      <w:lvlJc w:val="left"/>
      <w:pPr>
        <w:tabs>
          <w:tab w:val="num" w:pos="4320"/>
        </w:tabs>
        <w:ind w:left="4320" w:hanging="360"/>
      </w:pPr>
    </w:lvl>
    <w:lvl w:ilvl="6" w:tplc="B52622C2" w:tentative="1">
      <w:start w:val="1"/>
      <w:numFmt w:val="lowerLetter"/>
      <w:lvlText w:val="%7."/>
      <w:lvlJc w:val="left"/>
      <w:pPr>
        <w:tabs>
          <w:tab w:val="num" w:pos="5040"/>
        </w:tabs>
        <w:ind w:left="5040" w:hanging="360"/>
      </w:pPr>
    </w:lvl>
    <w:lvl w:ilvl="7" w:tplc="EFCC1056" w:tentative="1">
      <w:start w:val="1"/>
      <w:numFmt w:val="lowerLetter"/>
      <w:lvlText w:val="%8."/>
      <w:lvlJc w:val="left"/>
      <w:pPr>
        <w:tabs>
          <w:tab w:val="num" w:pos="5760"/>
        </w:tabs>
        <w:ind w:left="5760" w:hanging="360"/>
      </w:pPr>
    </w:lvl>
    <w:lvl w:ilvl="8" w:tplc="2BBAEE0C" w:tentative="1">
      <w:start w:val="1"/>
      <w:numFmt w:val="lowerLetter"/>
      <w:lvlText w:val="%9."/>
      <w:lvlJc w:val="left"/>
      <w:pPr>
        <w:tabs>
          <w:tab w:val="num" w:pos="6480"/>
        </w:tabs>
        <w:ind w:left="6480" w:hanging="360"/>
      </w:pPr>
    </w:lvl>
  </w:abstractNum>
  <w:abstractNum w:abstractNumId="28" w15:restartNumberingAfterBreak="0">
    <w:nsid w:val="7B03688D"/>
    <w:multiLevelType w:val="hybridMultilevel"/>
    <w:tmpl w:val="8076A2AC"/>
    <w:lvl w:ilvl="0" w:tplc="4DFE9E6C">
      <w:start w:val="1"/>
      <w:numFmt w:val="bullet"/>
      <w:lvlText w:val=""/>
      <w:lvlJc w:val="left"/>
      <w:pPr>
        <w:tabs>
          <w:tab w:val="num" w:pos="720"/>
        </w:tabs>
        <w:ind w:left="720" w:hanging="360"/>
      </w:pPr>
      <w:rPr>
        <w:rFonts w:ascii="Symbol" w:hAnsi="Symbol" w:hint="default"/>
        <w:sz w:val="20"/>
      </w:rPr>
    </w:lvl>
    <w:lvl w:ilvl="1" w:tplc="2264D4F4" w:tentative="1">
      <w:start w:val="1"/>
      <w:numFmt w:val="bullet"/>
      <w:lvlText w:val="o"/>
      <w:lvlJc w:val="left"/>
      <w:pPr>
        <w:tabs>
          <w:tab w:val="num" w:pos="1440"/>
        </w:tabs>
        <w:ind w:left="1440" w:hanging="360"/>
      </w:pPr>
      <w:rPr>
        <w:rFonts w:ascii="Courier New" w:hAnsi="Courier New" w:hint="default"/>
        <w:sz w:val="20"/>
      </w:rPr>
    </w:lvl>
    <w:lvl w:ilvl="2" w:tplc="44C245BA" w:tentative="1">
      <w:start w:val="1"/>
      <w:numFmt w:val="bullet"/>
      <w:lvlText w:val=""/>
      <w:lvlJc w:val="left"/>
      <w:pPr>
        <w:tabs>
          <w:tab w:val="num" w:pos="2160"/>
        </w:tabs>
        <w:ind w:left="2160" w:hanging="360"/>
      </w:pPr>
      <w:rPr>
        <w:rFonts w:ascii="Wingdings" w:hAnsi="Wingdings" w:hint="default"/>
        <w:sz w:val="20"/>
      </w:rPr>
    </w:lvl>
    <w:lvl w:ilvl="3" w:tplc="4CD60AFC" w:tentative="1">
      <w:start w:val="1"/>
      <w:numFmt w:val="bullet"/>
      <w:lvlText w:val=""/>
      <w:lvlJc w:val="left"/>
      <w:pPr>
        <w:tabs>
          <w:tab w:val="num" w:pos="2880"/>
        </w:tabs>
        <w:ind w:left="2880" w:hanging="360"/>
      </w:pPr>
      <w:rPr>
        <w:rFonts w:ascii="Wingdings" w:hAnsi="Wingdings" w:hint="default"/>
        <w:sz w:val="20"/>
      </w:rPr>
    </w:lvl>
    <w:lvl w:ilvl="4" w:tplc="A4DE686C" w:tentative="1">
      <w:start w:val="1"/>
      <w:numFmt w:val="bullet"/>
      <w:lvlText w:val=""/>
      <w:lvlJc w:val="left"/>
      <w:pPr>
        <w:tabs>
          <w:tab w:val="num" w:pos="3600"/>
        </w:tabs>
        <w:ind w:left="3600" w:hanging="360"/>
      </w:pPr>
      <w:rPr>
        <w:rFonts w:ascii="Wingdings" w:hAnsi="Wingdings" w:hint="default"/>
        <w:sz w:val="20"/>
      </w:rPr>
    </w:lvl>
    <w:lvl w:ilvl="5" w:tplc="573CF11C" w:tentative="1">
      <w:start w:val="1"/>
      <w:numFmt w:val="bullet"/>
      <w:lvlText w:val=""/>
      <w:lvlJc w:val="left"/>
      <w:pPr>
        <w:tabs>
          <w:tab w:val="num" w:pos="4320"/>
        </w:tabs>
        <w:ind w:left="4320" w:hanging="360"/>
      </w:pPr>
      <w:rPr>
        <w:rFonts w:ascii="Wingdings" w:hAnsi="Wingdings" w:hint="default"/>
        <w:sz w:val="20"/>
      </w:rPr>
    </w:lvl>
    <w:lvl w:ilvl="6" w:tplc="7818B654" w:tentative="1">
      <w:start w:val="1"/>
      <w:numFmt w:val="bullet"/>
      <w:lvlText w:val=""/>
      <w:lvlJc w:val="left"/>
      <w:pPr>
        <w:tabs>
          <w:tab w:val="num" w:pos="5040"/>
        </w:tabs>
        <w:ind w:left="5040" w:hanging="360"/>
      </w:pPr>
      <w:rPr>
        <w:rFonts w:ascii="Wingdings" w:hAnsi="Wingdings" w:hint="default"/>
        <w:sz w:val="20"/>
      </w:rPr>
    </w:lvl>
    <w:lvl w:ilvl="7" w:tplc="4378E1A8" w:tentative="1">
      <w:start w:val="1"/>
      <w:numFmt w:val="bullet"/>
      <w:lvlText w:val=""/>
      <w:lvlJc w:val="left"/>
      <w:pPr>
        <w:tabs>
          <w:tab w:val="num" w:pos="5760"/>
        </w:tabs>
        <w:ind w:left="5760" w:hanging="360"/>
      </w:pPr>
      <w:rPr>
        <w:rFonts w:ascii="Wingdings" w:hAnsi="Wingdings" w:hint="default"/>
        <w:sz w:val="20"/>
      </w:rPr>
    </w:lvl>
    <w:lvl w:ilvl="8" w:tplc="9294B15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3"/>
  </w:num>
  <w:num w:numId="4">
    <w:abstractNumId w:val="11"/>
  </w:num>
  <w:num w:numId="5">
    <w:abstractNumId w:val="21"/>
  </w:num>
  <w:num w:numId="6">
    <w:abstractNumId w:val="18"/>
  </w:num>
  <w:num w:numId="7">
    <w:abstractNumId w:val="8"/>
  </w:num>
  <w:num w:numId="8">
    <w:abstractNumId w:val="25"/>
  </w:num>
  <w:num w:numId="9">
    <w:abstractNumId w:val="20"/>
  </w:num>
  <w:num w:numId="10">
    <w:abstractNumId w:val="16"/>
  </w:num>
  <w:num w:numId="11">
    <w:abstractNumId w:val="14"/>
  </w:num>
  <w:num w:numId="12">
    <w:abstractNumId w:val="13"/>
  </w:num>
  <w:num w:numId="13">
    <w:abstractNumId w:val="5"/>
  </w:num>
  <w:num w:numId="14">
    <w:abstractNumId w:val="7"/>
  </w:num>
  <w:num w:numId="15">
    <w:abstractNumId w:val="24"/>
  </w:num>
  <w:num w:numId="16">
    <w:abstractNumId w:val="27"/>
  </w:num>
  <w:num w:numId="17">
    <w:abstractNumId w:val="4"/>
  </w:num>
  <w:num w:numId="18">
    <w:abstractNumId w:val="26"/>
  </w:num>
  <w:num w:numId="19">
    <w:abstractNumId w:val="10"/>
  </w:num>
  <w:num w:numId="20">
    <w:abstractNumId w:val="1"/>
  </w:num>
  <w:num w:numId="21">
    <w:abstractNumId w:val="12"/>
  </w:num>
  <w:num w:numId="22">
    <w:abstractNumId w:val="6"/>
  </w:num>
  <w:num w:numId="23">
    <w:abstractNumId w:val="23"/>
  </w:num>
  <w:num w:numId="24">
    <w:abstractNumId w:val="22"/>
  </w:num>
  <w:num w:numId="25">
    <w:abstractNumId w:val="28"/>
  </w:num>
  <w:num w:numId="26">
    <w:abstractNumId w:val="15"/>
  </w:num>
  <w:num w:numId="27">
    <w:abstractNumId w:val="2"/>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7D"/>
    <w:rsid w:val="00026986"/>
    <w:rsid w:val="00035105"/>
    <w:rsid w:val="00073721"/>
    <w:rsid w:val="000A16C6"/>
    <w:rsid w:val="000F3165"/>
    <w:rsid w:val="001135D1"/>
    <w:rsid w:val="001353D0"/>
    <w:rsid w:val="00192275"/>
    <w:rsid w:val="001A3D38"/>
    <w:rsid w:val="001F2C58"/>
    <w:rsid w:val="00233442"/>
    <w:rsid w:val="00234BE2"/>
    <w:rsid w:val="002B4B0E"/>
    <w:rsid w:val="00303EC0"/>
    <w:rsid w:val="00306BE9"/>
    <w:rsid w:val="00354A19"/>
    <w:rsid w:val="0036275D"/>
    <w:rsid w:val="00431966"/>
    <w:rsid w:val="00437E10"/>
    <w:rsid w:val="004446DD"/>
    <w:rsid w:val="00514963"/>
    <w:rsid w:val="005700A6"/>
    <w:rsid w:val="005A2024"/>
    <w:rsid w:val="005B4650"/>
    <w:rsid w:val="005C5D62"/>
    <w:rsid w:val="006305E7"/>
    <w:rsid w:val="006A78CA"/>
    <w:rsid w:val="006E04DC"/>
    <w:rsid w:val="006F4F29"/>
    <w:rsid w:val="00701C5F"/>
    <w:rsid w:val="00785F8A"/>
    <w:rsid w:val="00790682"/>
    <w:rsid w:val="007B6F94"/>
    <w:rsid w:val="007F6C33"/>
    <w:rsid w:val="00844DC0"/>
    <w:rsid w:val="008F1F92"/>
    <w:rsid w:val="00972477"/>
    <w:rsid w:val="009A5921"/>
    <w:rsid w:val="009A7E78"/>
    <w:rsid w:val="009D5F7D"/>
    <w:rsid w:val="00A8742B"/>
    <w:rsid w:val="00A95186"/>
    <w:rsid w:val="00AD2099"/>
    <w:rsid w:val="00AD4586"/>
    <w:rsid w:val="00B023CD"/>
    <w:rsid w:val="00B24979"/>
    <w:rsid w:val="00B4074B"/>
    <w:rsid w:val="00B44314"/>
    <w:rsid w:val="00B45227"/>
    <w:rsid w:val="00BB36C9"/>
    <w:rsid w:val="00C53990"/>
    <w:rsid w:val="00C67577"/>
    <w:rsid w:val="00CA7315"/>
    <w:rsid w:val="00CE66C7"/>
    <w:rsid w:val="00D6752F"/>
    <w:rsid w:val="00D735C7"/>
    <w:rsid w:val="00D807C3"/>
    <w:rsid w:val="00DB2BCE"/>
    <w:rsid w:val="00DD3EE6"/>
    <w:rsid w:val="00E6527C"/>
    <w:rsid w:val="00F202DF"/>
    <w:rsid w:val="00F211AB"/>
    <w:rsid w:val="00F414AA"/>
    <w:rsid w:val="00FF00F5"/>
    <w:rsid w:val="02825FA8"/>
    <w:rsid w:val="05FE4B08"/>
    <w:rsid w:val="08F5F6D6"/>
    <w:rsid w:val="0B17797E"/>
    <w:rsid w:val="11C04D8E"/>
    <w:rsid w:val="2BEFAE50"/>
    <w:rsid w:val="32727F7B"/>
    <w:rsid w:val="33227A6F"/>
    <w:rsid w:val="35AFBA18"/>
    <w:rsid w:val="3EEC213F"/>
    <w:rsid w:val="40B4D03F"/>
    <w:rsid w:val="453C7D47"/>
    <w:rsid w:val="47DB1900"/>
    <w:rsid w:val="4B01F430"/>
    <w:rsid w:val="4B3146A1"/>
    <w:rsid w:val="4DBA1B15"/>
    <w:rsid w:val="59B70337"/>
    <w:rsid w:val="5B489911"/>
    <w:rsid w:val="6F70F833"/>
    <w:rsid w:val="780044A3"/>
    <w:rsid w:val="79FB95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DCAF"/>
  <w15:chartTrackingRefBased/>
  <w15:docId w15:val="{C024C5FD-EA86-4028-8F37-B13033E0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9D5F7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9D5F7D"/>
  </w:style>
  <w:style w:type="character" w:customStyle="1" w:styleId="eop">
    <w:name w:val="eop"/>
    <w:basedOn w:val="Policepardfaut"/>
    <w:rsid w:val="009D5F7D"/>
  </w:style>
  <w:style w:type="table" w:styleId="Grilledutableau">
    <w:name w:val="Table Grid"/>
    <w:basedOn w:val="TableauNormal"/>
    <w:uiPriority w:val="59"/>
    <w:rsid w:val="00B023CD"/>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4DC0"/>
    <w:pPr>
      <w:spacing w:after="200" w:line="276" w:lineRule="auto"/>
      <w:ind w:left="720"/>
      <w:contextualSpacing/>
    </w:pPr>
    <w:rPr>
      <w:rFonts w:ascii="Calibri" w:eastAsia="Calibri" w:hAnsi="Calibri" w:cs="Times New Roman"/>
      <w:lang w:val="fr-FR"/>
    </w:rPr>
  </w:style>
  <w:style w:type="character" w:customStyle="1" w:styleId="apple-converted-space">
    <w:name w:val="apple-converted-space"/>
    <w:basedOn w:val="Policepardfaut"/>
    <w:rsid w:val="00844DC0"/>
  </w:style>
  <w:style w:type="character" w:customStyle="1" w:styleId="liensyn">
    <w:name w:val="liensyn"/>
    <w:basedOn w:val="Policepardfaut"/>
    <w:rsid w:val="00F211AB"/>
  </w:style>
  <w:style w:type="character" w:customStyle="1" w:styleId="formulationremarque">
    <w:name w:val="formulation_remarque"/>
    <w:basedOn w:val="Policepardfaut"/>
    <w:rsid w:val="00514963"/>
  </w:style>
  <w:style w:type="character" w:customStyle="1" w:styleId="atome">
    <w:name w:val="atome"/>
    <w:basedOn w:val="Policepardfaut"/>
    <w:rsid w:val="006305E7"/>
  </w:style>
  <w:style w:type="character" w:customStyle="1" w:styleId="exemple">
    <w:name w:val="exemple"/>
    <w:basedOn w:val="Policepardfaut"/>
    <w:rsid w:val="006305E7"/>
  </w:style>
  <w:style w:type="paragraph" w:styleId="En-tte">
    <w:name w:val="header"/>
    <w:basedOn w:val="Normal"/>
    <w:link w:val="En-tteCar"/>
    <w:uiPriority w:val="99"/>
    <w:unhideWhenUsed/>
    <w:rsid w:val="00BB36C9"/>
    <w:pPr>
      <w:tabs>
        <w:tab w:val="center" w:pos="4320"/>
        <w:tab w:val="right" w:pos="8640"/>
      </w:tabs>
      <w:spacing w:after="0" w:line="240" w:lineRule="auto"/>
    </w:pPr>
  </w:style>
  <w:style w:type="character" w:customStyle="1" w:styleId="En-tteCar">
    <w:name w:val="En-tête Car"/>
    <w:basedOn w:val="Policepardfaut"/>
    <w:link w:val="En-tte"/>
    <w:uiPriority w:val="99"/>
    <w:rsid w:val="00BB36C9"/>
  </w:style>
  <w:style w:type="paragraph" w:styleId="Pieddepage">
    <w:name w:val="footer"/>
    <w:basedOn w:val="Normal"/>
    <w:link w:val="PieddepageCar"/>
    <w:uiPriority w:val="99"/>
    <w:unhideWhenUsed/>
    <w:rsid w:val="00BB36C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B3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7665">
      <w:bodyDiv w:val="1"/>
      <w:marLeft w:val="0"/>
      <w:marRight w:val="0"/>
      <w:marTop w:val="0"/>
      <w:marBottom w:val="0"/>
      <w:divBdr>
        <w:top w:val="none" w:sz="0" w:space="0" w:color="auto"/>
        <w:left w:val="none" w:sz="0" w:space="0" w:color="auto"/>
        <w:bottom w:val="none" w:sz="0" w:space="0" w:color="auto"/>
        <w:right w:val="none" w:sz="0" w:space="0" w:color="auto"/>
      </w:divBdr>
    </w:div>
    <w:div w:id="825584515">
      <w:bodyDiv w:val="1"/>
      <w:marLeft w:val="0"/>
      <w:marRight w:val="0"/>
      <w:marTop w:val="0"/>
      <w:marBottom w:val="0"/>
      <w:divBdr>
        <w:top w:val="none" w:sz="0" w:space="0" w:color="auto"/>
        <w:left w:val="none" w:sz="0" w:space="0" w:color="auto"/>
        <w:bottom w:val="none" w:sz="0" w:space="0" w:color="auto"/>
        <w:right w:val="none" w:sz="0" w:space="0" w:color="auto"/>
      </w:divBdr>
    </w:div>
    <w:div w:id="981233516">
      <w:bodyDiv w:val="1"/>
      <w:marLeft w:val="0"/>
      <w:marRight w:val="0"/>
      <w:marTop w:val="0"/>
      <w:marBottom w:val="0"/>
      <w:divBdr>
        <w:top w:val="none" w:sz="0" w:space="0" w:color="auto"/>
        <w:left w:val="none" w:sz="0" w:space="0" w:color="auto"/>
        <w:bottom w:val="none" w:sz="0" w:space="0" w:color="auto"/>
        <w:right w:val="none" w:sz="0" w:space="0" w:color="auto"/>
      </w:divBdr>
      <w:divsChild>
        <w:div w:id="111870020">
          <w:marLeft w:val="0"/>
          <w:marRight w:val="0"/>
          <w:marTop w:val="0"/>
          <w:marBottom w:val="0"/>
          <w:divBdr>
            <w:top w:val="none" w:sz="0" w:space="0" w:color="auto"/>
            <w:left w:val="none" w:sz="0" w:space="0" w:color="auto"/>
            <w:bottom w:val="none" w:sz="0" w:space="0" w:color="auto"/>
            <w:right w:val="none" w:sz="0" w:space="0" w:color="auto"/>
          </w:divBdr>
          <w:divsChild>
            <w:div w:id="67391235">
              <w:marLeft w:val="0"/>
              <w:marRight w:val="0"/>
              <w:marTop w:val="0"/>
              <w:marBottom w:val="0"/>
              <w:divBdr>
                <w:top w:val="none" w:sz="0" w:space="0" w:color="auto"/>
                <w:left w:val="none" w:sz="0" w:space="0" w:color="auto"/>
                <w:bottom w:val="none" w:sz="0" w:space="0" w:color="auto"/>
                <w:right w:val="none" w:sz="0" w:space="0" w:color="auto"/>
              </w:divBdr>
            </w:div>
            <w:div w:id="1253972554">
              <w:marLeft w:val="0"/>
              <w:marRight w:val="0"/>
              <w:marTop w:val="0"/>
              <w:marBottom w:val="0"/>
              <w:divBdr>
                <w:top w:val="none" w:sz="0" w:space="0" w:color="auto"/>
                <w:left w:val="none" w:sz="0" w:space="0" w:color="auto"/>
                <w:bottom w:val="none" w:sz="0" w:space="0" w:color="auto"/>
                <w:right w:val="none" w:sz="0" w:space="0" w:color="auto"/>
              </w:divBdr>
            </w:div>
          </w:divsChild>
        </w:div>
        <w:div w:id="1947231973">
          <w:marLeft w:val="0"/>
          <w:marRight w:val="0"/>
          <w:marTop w:val="0"/>
          <w:marBottom w:val="0"/>
          <w:divBdr>
            <w:top w:val="none" w:sz="0" w:space="0" w:color="auto"/>
            <w:left w:val="none" w:sz="0" w:space="0" w:color="auto"/>
            <w:bottom w:val="none" w:sz="0" w:space="0" w:color="auto"/>
            <w:right w:val="none" w:sz="0" w:space="0" w:color="auto"/>
          </w:divBdr>
          <w:divsChild>
            <w:div w:id="775907218">
              <w:marLeft w:val="0"/>
              <w:marRight w:val="0"/>
              <w:marTop w:val="0"/>
              <w:marBottom w:val="0"/>
              <w:divBdr>
                <w:top w:val="none" w:sz="0" w:space="0" w:color="auto"/>
                <w:left w:val="none" w:sz="0" w:space="0" w:color="auto"/>
                <w:bottom w:val="none" w:sz="0" w:space="0" w:color="auto"/>
                <w:right w:val="none" w:sz="0" w:space="0" w:color="auto"/>
              </w:divBdr>
            </w:div>
          </w:divsChild>
        </w:div>
        <w:div w:id="1310985543">
          <w:marLeft w:val="0"/>
          <w:marRight w:val="0"/>
          <w:marTop w:val="0"/>
          <w:marBottom w:val="0"/>
          <w:divBdr>
            <w:top w:val="none" w:sz="0" w:space="0" w:color="auto"/>
            <w:left w:val="none" w:sz="0" w:space="0" w:color="auto"/>
            <w:bottom w:val="none" w:sz="0" w:space="0" w:color="auto"/>
            <w:right w:val="none" w:sz="0" w:space="0" w:color="auto"/>
          </w:divBdr>
          <w:divsChild>
            <w:div w:id="296959958">
              <w:marLeft w:val="0"/>
              <w:marRight w:val="0"/>
              <w:marTop w:val="0"/>
              <w:marBottom w:val="0"/>
              <w:divBdr>
                <w:top w:val="none" w:sz="0" w:space="0" w:color="auto"/>
                <w:left w:val="none" w:sz="0" w:space="0" w:color="auto"/>
                <w:bottom w:val="none" w:sz="0" w:space="0" w:color="auto"/>
                <w:right w:val="none" w:sz="0" w:space="0" w:color="auto"/>
              </w:divBdr>
            </w:div>
            <w:div w:id="173108891">
              <w:marLeft w:val="0"/>
              <w:marRight w:val="0"/>
              <w:marTop w:val="0"/>
              <w:marBottom w:val="0"/>
              <w:divBdr>
                <w:top w:val="none" w:sz="0" w:space="0" w:color="auto"/>
                <w:left w:val="none" w:sz="0" w:space="0" w:color="auto"/>
                <w:bottom w:val="none" w:sz="0" w:space="0" w:color="auto"/>
                <w:right w:val="none" w:sz="0" w:space="0" w:color="auto"/>
              </w:divBdr>
            </w:div>
          </w:divsChild>
        </w:div>
        <w:div w:id="1850870668">
          <w:marLeft w:val="0"/>
          <w:marRight w:val="0"/>
          <w:marTop w:val="0"/>
          <w:marBottom w:val="0"/>
          <w:divBdr>
            <w:top w:val="none" w:sz="0" w:space="0" w:color="auto"/>
            <w:left w:val="none" w:sz="0" w:space="0" w:color="auto"/>
            <w:bottom w:val="none" w:sz="0" w:space="0" w:color="auto"/>
            <w:right w:val="none" w:sz="0" w:space="0" w:color="auto"/>
          </w:divBdr>
          <w:divsChild>
            <w:div w:id="1848862000">
              <w:marLeft w:val="0"/>
              <w:marRight w:val="0"/>
              <w:marTop w:val="0"/>
              <w:marBottom w:val="0"/>
              <w:divBdr>
                <w:top w:val="none" w:sz="0" w:space="0" w:color="auto"/>
                <w:left w:val="none" w:sz="0" w:space="0" w:color="auto"/>
                <w:bottom w:val="none" w:sz="0" w:space="0" w:color="auto"/>
                <w:right w:val="none" w:sz="0" w:space="0" w:color="auto"/>
              </w:divBdr>
            </w:div>
            <w:div w:id="299850241">
              <w:marLeft w:val="0"/>
              <w:marRight w:val="0"/>
              <w:marTop w:val="0"/>
              <w:marBottom w:val="0"/>
              <w:divBdr>
                <w:top w:val="none" w:sz="0" w:space="0" w:color="auto"/>
                <w:left w:val="none" w:sz="0" w:space="0" w:color="auto"/>
                <w:bottom w:val="none" w:sz="0" w:space="0" w:color="auto"/>
                <w:right w:val="none" w:sz="0" w:space="0" w:color="auto"/>
              </w:divBdr>
            </w:div>
          </w:divsChild>
        </w:div>
        <w:div w:id="9766034">
          <w:marLeft w:val="0"/>
          <w:marRight w:val="0"/>
          <w:marTop w:val="0"/>
          <w:marBottom w:val="0"/>
          <w:divBdr>
            <w:top w:val="none" w:sz="0" w:space="0" w:color="auto"/>
            <w:left w:val="none" w:sz="0" w:space="0" w:color="auto"/>
            <w:bottom w:val="none" w:sz="0" w:space="0" w:color="auto"/>
            <w:right w:val="none" w:sz="0" w:space="0" w:color="auto"/>
          </w:divBdr>
          <w:divsChild>
            <w:div w:id="1931544263">
              <w:marLeft w:val="0"/>
              <w:marRight w:val="0"/>
              <w:marTop w:val="0"/>
              <w:marBottom w:val="0"/>
              <w:divBdr>
                <w:top w:val="none" w:sz="0" w:space="0" w:color="auto"/>
                <w:left w:val="none" w:sz="0" w:space="0" w:color="auto"/>
                <w:bottom w:val="none" w:sz="0" w:space="0" w:color="auto"/>
                <w:right w:val="none" w:sz="0" w:space="0" w:color="auto"/>
              </w:divBdr>
            </w:div>
            <w:div w:id="2115586654">
              <w:marLeft w:val="0"/>
              <w:marRight w:val="0"/>
              <w:marTop w:val="0"/>
              <w:marBottom w:val="0"/>
              <w:divBdr>
                <w:top w:val="none" w:sz="0" w:space="0" w:color="auto"/>
                <w:left w:val="none" w:sz="0" w:space="0" w:color="auto"/>
                <w:bottom w:val="none" w:sz="0" w:space="0" w:color="auto"/>
                <w:right w:val="none" w:sz="0" w:space="0" w:color="auto"/>
              </w:divBdr>
            </w:div>
            <w:div w:id="476336467">
              <w:marLeft w:val="0"/>
              <w:marRight w:val="0"/>
              <w:marTop w:val="0"/>
              <w:marBottom w:val="0"/>
              <w:divBdr>
                <w:top w:val="none" w:sz="0" w:space="0" w:color="auto"/>
                <w:left w:val="none" w:sz="0" w:space="0" w:color="auto"/>
                <w:bottom w:val="none" w:sz="0" w:space="0" w:color="auto"/>
                <w:right w:val="none" w:sz="0" w:space="0" w:color="auto"/>
              </w:divBdr>
            </w:div>
          </w:divsChild>
        </w:div>
        <w:div w:id="2038315788">
          <w:marLeft w:val="0"/>
          <w:marRight w:val="0"/>
          <w:marTop w:val="0"/>
          <w:marBottom w:val="0"/>
          <w:divBdr>
            <w:top w:val="none" w:sz="0" w:space="0" w:color="auto"/>
            <w:left w:val="none" w:sz="0" w:space="0" w:color="auto"/>
            <w:bottom w:val="none" w:sz="0" w:space="0" w:color="auto"/>
            <w:right w:val="none" w:sz="0" w:space="0" w:color="auto"/>
          </w:divBdr>
          <w:divsChild>
            <w:div w:id="806436008">
              <w:marLeft w:val="0"/>
              <w:marRight w:val="0"/>
              <w:marTop w:val="0"/>
              <w:marBottom w:val="0"/>
              <w:divBdr>
                <w:top w:val="none" w:sz="0" w:space="0" w:color="auto"/>
                <w:left w:val="none" w:sz="0" w:space="0" w:color="auto"/>
                <w:bottom w:val="none" w:sz="0" w:space="0" w:color="auto"/>
                <w:right w:val="none" w:sz="0" w:space="0" w:color="auto"/>
              </w:divBdr>
            </w:div>
            <w:div w:id="635140224">
              <w:marLeft w:val="0"/>
              <w:marRight w:val="0"/>
              <w:marTop w:val="0"/>
              <w:marBottom w:val="0"/>
              <w:divBdr>
                <w:top w:val="none" w:sz="0" w:space="0" w:color="auto"/>
                <w:left w:val="none" w:sz="0" w:space="0" w:color="auto"/>
                <w:bottom w:val="none" w:sz="0" w:space="0" w:color="auto"/>
                <w:right w:val="none" w:sz="0" w:space="0" w:color="auto"/>
              </w:divBdr>
            </w:div>
          </w:divsChild>
        </w:div>
        <w:div w:id="929313416">
          <w:marLeft w:val="0"/>
          <w:marRight w:val="0"/>
          <w:marTop w:val="0"/>
          <w:marBottom w:val="0"/>
          <w:divBdr>
            <w:top w:val="none" w:sz="0" w:space="0" w:color="auto"/>
            <w:left w:val="none" w:sz="0" w:space="0" w:color="auto"/>
            <w:bottom w:val="none" w:sz="0" w:space="0" w:color="auto"/>
            <w:right w:val="none" w:sz="0" w:space="0" w:color="auto"/>
          </w:divBdr>
          <w:divsChild>
            <w:div w:id="1413350298">
              <w:marLeft w:val="0"/>
              <w:marRight w:val="0"/>
              <w:marTop w:val="0"/>
              <w:marBottom w:val="0"/>
              <w:divBdr>
                <w:top w:val="none" w:sz="0" w:space="0" w:color="auto"/>
                <w:left w:val="none" w:sz="0" w:space="0" w:color="auto"/>
                <w:bottom w:val="none" w:sz="0" w:space="0" w:color="auto"/>
                <w:right w:val="none" w:sz="0" w:space="0" w:color="auto"/>
              </w:divBdr>
            </w:div>
          </w:divsChild>
        </w:div>
        <w:div w:id="235281897">
          <w:marLeft w:val="0"/>
          <w:marRight w:val="0"/>
          <w:marTop w:val="0"/>
          <w:marBottom w:val="0"/>
          <w:divBdr>
            <w:top w:val="none" w:sz="0" w:space="0" w:color="auto"/>
            <w:left w:val="none" w:sz="0" w:space="0" w:color="auto"/>
            <w:bottom w:val="none" w:sz="0" w:space="0" w:color="auto"/>
            <w:right w:val="none" w:sz="0" w:space="0" w:color="auto"/>
          </w:divBdr>
          <w:divsChild>
            <w:div w:id="803616553">
              <w:marLeft w:val="0"/>
              <w:marRight w:val="0"/>
              <w:marTop w:val="0"/>
              <w:marBottom w:val="0"/>
              <w:divBdr>
                <w:top w:val="none" w:sz="0" w:space="0" w:color="auto"/>
                <w:left w:val="none" w:sz="0" w:space="0" w:color="auto"/>
                <w:bottom w:val="none" w:sz="0" w:space="0" w:color="auto"/>
                <w:right w:val="none" w:sz="0" w:space="0" w:color="auto"/>
              </w:divBdr>
            </w:div>
            <w:div w:id="169804959">
              <w:marLeft w:val="0"/>
              <w:marRight w:val="0"/>
              <w:marTop w:val="0"/>
              <w:marBottom w:val="0"/>
              <w:divBdr>
                <w:top w:val="none" w:sz="0" w:space="0" w:color="auto"/>
                <w:left w:val="none" w:sz="0" w:space="0" w:color="auto"/>
                <w:bottom w:val="none" w:sz="0" w:space="0" w:color="auto"/>
                <w:right w:val="none" w:sz="0" w:space="0" w:color="auto"/>
              </w:divBdr>
            </w:div>
            <w:div w:id="1295061988">
              <w:marLeft w:val="0"/>
              <w:marRight w:val="0"/>
              <w:marTop w:val="0"/>
              <w:marBottom w:val="0"/>
              <w:divBdr>
                <w:top w:val="none" w:sz="0" w:space="0" w:color="auto"/>
                <w:left w:val="none" w:sz="0" w:space="0" w:color="auto"/>
                <w:bottom w:val="none" w:sz="0" w:space="0" w:color="auto"/>
                <w:right w:val="none" w:sz="0" w:space="0" w:color="auto"/>
              </w:divBdr>
            </w:div>
          </w:divsChild>
        </w:div>
        <w:div w:id="1081096909">
          <w:marLeft w:val="0"/>
          <w:marRight w:val="0"/>
          <w:marTop w:val="0"/>
          <w:marBottom w:val="0"/>
          <w:divBdr>
            <w:top w:val="none" w:sz="0" w:space="0" w:color="auto"/>
            <w:left w:val="none" w:sz="0" w:space="0" w:color="auto"/>
            <w:bottom w:val="none" w:sz="0" w:space="0" w:color="auto"/>
            <w:right w:val="none" w:sz="0" w:space="0" w:color="auto"/>
          </w:divBdr>
          <w:divsChild>
            <w:div w:id="53116776">
              <w:marLeft w:val="0"/>
              <w:marRight w:val="0"/>
              <w:marTop w:val="0"/>
              <w:marBottom w:val="0"/>
              <w:divBdr>
                <w:top w:val="none" w:sz="0" w:space="0" w:color="auto"/>
                <w:left w:val="none" w:sz="0" w:space="0" w:color="auto"/>
                <w:bottom w:val="none" w:sz="0" w:space="0" w:color="auto"/>
                <w:right w:val="none" w:sz="0" w:space="0" w:color="auto"/>
              </w:divBdr>
            </w:div>
            <w:div w:id="1507213179">
              <w:marLeft w:val="0"/>
              <w:marRight w:val="0"/>
              <w:marTop w:val="0"/>
              <w:marBottom w:val="0"/>
              <w:divBdr>
                <w:top w:val="none" w:sz="0" w:space="0" w:color="auto"/>
                <w:left w:val="none" w:sz="0" w:space="0" w:color="auto"/>
                <w:bottom w:val="none" w:sz="0" w:space="0" w:color="auto"/>
                <w:right w:val="none" w:sz="0" w:space="0" w:color="auto"/>
              </w:divBdr>
            </w:div>
            <w:div w:id="2031760472">
              <w:marLeft w:val="0"/>
              <w:marRight w:val="0"/>
              <w:marTop w:val="0"/>
              <w:marBottom w:val="0"/>
              <w:divBdr>
                <w:top w:val="none" w:sz="0" w:space="0" w:color="auto"/>
                <w:left w:val="none" w:sz="0" w:space="0" w:color="auto"/>
                <w:bottom w:val="none" w:sz="0" w:space="0" w:color="auto"/>
                <w:right w:val="none" w:sz="0" w:space="0" w:color="auto"/>
              </w:divBdr>
            </w:div>
            <w:div w:id="408617808">
              <w:marLeft w:val="0"/>
              <w:marRight w:val="0"/>
              <w:marTop w:val="0"/>
              <w:marBottom w:val="0"/>
              <w:divBdr>
                <w:top w:val="none" w:sz="0" w:space="0" w:color="auto"/>
                <w:left w:val="none" w:sz="0" w:space="0" w:color="auto"/>
                <w:bottom w:val="none" w:sz="0" w:space="0" w:color="auto"/>
                <w:right w:val="none" w:sz="0" w:space="0" w:color="auto"/>
              </w:divBdr>
            </w:div>
            <w:div w:id="786317626">
              <w:marLeft w:val="0"/>
              <w:marRight w:val="0"/>
              <w:marTop w:val="0"/>
              <w:marBottom w:val="0"/>
              <w:divBdr>
                <w:top w:val="none" w:sz="0" w:space="0" w:color="auto"/>
                <w:left w:val="none" w:sz="0" w:space="0" w:color="auto"/>
                <w:bottom w:val="none" w:sz="0" w:space="0" w:color="auto"/>
                <w:right w:val="none" w:sz="0" w:space="0" w:color="auto"/>
              </w:divBdr>
            </w:div>
            <w:div w:id="1694261880">
              <w:marLeft w:val="0"/>
              <w:marRight w:val="0"/>
              <w:marTop w:val="0"/>
              <w:marBottom w:val="0"/>
              <w:divBdr>
                <w:top w:val="none" w:sz="0" w:space="0" w:color="auto"/>
                <w:left w:val="none" w:sz="0" w:space="0" w:color="auto"/>
                <w:bottom w:val="none" w:sz="0" w:space="0" w:color="auto"/>
                <w:right w:val="none" w:sz="0" w:space="0" w:color="auto"/>
              </w:divBdr>
            </w:div>
            <w:div w:id="921067748">
              <w:marLeft w:val="0"/>
              <w:marRight w:val="0"/>
              <w:marTop w:val="0"/>
              <w:marBottom w:val="0"/>
              <w:divBdr>
                <w:top w:val="none" w:sz="0" w:space="0" w:color="auto"/>
                <w:left w:val="none" w:sz="0" w:space="0" w:color="auto"/>
                <w:bottom w:val="none" w:sz="0" w:space="0" w:color="auto"/>
                <w:right w:val="none" w:sz="0" w:space="0" w:color="auto"/>
              </w:divBdr>
            </w:div>
            <w:div w:id="1116174389">
              <w:marLeft w:val="0"/>
              <w:marRight w:val="0"/>
              <w:marTop w:val="0"/>
              <w:marBottom w:val="0"/>
              <w:divBdr>
                <w:top w:val="none" w:sz="0" w:space="0" w:color="auto"/>
                <w:left w:val="none" w:sz="0" w:space="0" w:color="auto"/>
                <w:bottom w:val="none" w:sz="0" w:space="0" w:color="auto"/>
                <w:right w:val="none" w:sz="0" w:space="0" w:color="auto"/>
              </w:divBdr>
            </w:div>
          </w:divsChild>
        </w:div>
        <w:div w:id="1032651229">
          <w:marLeft w:val="0"/>
          <w:marRight w:val="0"/>
          <w:marTop w:val="0"/>
          <w:marBottom w:val="0"/>
          <w:divBdr>
            <w:top w:val="none" w:sz="0" w:space="0" w:color="auto"/>
            <w:left w:val="none" w:sz="0" w:space="0" w:color="auto"/>
            <w:bottom w:val="none" w:sz="0" w:space="0" w:color="auto"/>
            <w:right w:val="none" w:sz="0" w:space="0" w:color="auto"/>
          </w:divBdr>
          <w:divsChild>
            <w:div w:id="2099713557">
              <w:marLeft w:val="0"/>
              <w:marRight w:val="0"/>
              <w:marTop w:val="0"/>
              <w:marBottom w:val="0"/>
              <w:divBdr>
                <w:top w:val="none" w:sz="0" w:space="0" w:color="auto"/>
                <w:left w:val="none" w:sz="0" w:space="0" w:color="auto"/>
                <w:bottom w:val="none" w:sz="0" w:space="0" w:color="auto"/>
                <w:right w:val="none" w:sz="0" w:space="0" w:color="auto"/>
              </w:divBdr>
            </w:div>
          </w:divsChild>
        </w:div>
        <w:div w:id="219484127">
          <w:marLeft w:val="0"/>
          <w:marRight w:val="0"/>
          <w:marTop w:val="0"/>
          <w:marBottom w:val="0"/>
          <w:divBdr>
            <w:top w:val="none" w:sz="0" w:space="0" w:color="auto"/>
            <w:left w:val="none" w:sz="0" w:space="0" w:color="auto"/>
            <w:bottom w:val="none" w:sz="0" w:space="0" w:color="auto"/>
            <w:right w:val="none" w:sz="0" w:space="0" w:color="auto"/>
          </w:divBdr>
          <w:divsChild>
            <w:div w:id="303433933">
              <w:marLeft w:val="0"/>
              <w:marRight w:val="0"/>
              <w:marTop w:val="0"/>
              <w:marBottom w:val="0"/>
              <w:divBdr>
                <w:top w:val="none" w:sz="0" w:space="0" w:color="auto"/>
                <w:left w:val="none" w:sz="0" w:space="0" w:color="auto"/>
                <w:bottom w:val="none" w:sz="0" w:space="0" w:color="auto"/>
                <w:right w:val="none" w:sz="0" w:space="0" w:color="auto"/>
              </w:divBdr>
            </w:div>
            <w:div w:id="951588652">
              <w:marLeft w:val="0"/>
              <w:marRight w:val="0"/>
              <w:marTop w:val="0"/>
              <w:marBottom w:val="0"/>
              <w:divBdr>
                <w:top w:val="none" w:sz="0" w:space="0" w:color="auto"/>
                <w:left w:val="none" w:sz="0" w:space="0" w:color="auto"/>
                <w:bottom w:val="none" w:sz="0" w:space="0" w:color="auto"/>
                <w:right w:val="none" w:sz="0" w:space="0" w:color="auto"/>
              </w:divBdr>
            </w:div>
          </w:divsChild>
        </w:div>
        <w:div w:id="399405648">
          <w:marLeft w:val="0"/>
          <w:marRight w:val="0"/>
          <w:marTop w:val="0"/>
          <w:marBottom w:val="0"/>
          <w:divBdr>
            <w:top w:val="none" w:sz="0" w:space="0" w:color="auto"/>
            <w:left w:val="none" w:sz="0" w:space="0" w:color="auto"/>
            <w:bottom w:val="none" w:sz="0" w:space="0" w:color="auto"/>
            <w:right w:val="none" w:sz="0" w:space="0" w:color="auto"/>
          </w:divBdr>
          <w:divsChild>
            <w:div w:id="1100638516">
              <w:marLeft w:val="0"/>
              <w:marRight w:val="0"/>
              <w:marTop w:val="0"/>
              <w:marBottom w:val="0"/>
              <w:divBdr>
                <w:top w:val="none" w:sz="0" w:space="0" w:color="auto"/>
                <w:left w:val="none" w:sz="0" w:space="0" w:color="auto"/>
                <w:bottom w:val="none" w:sz="0" w:space="0" w:color="auto"/>
                <w:right w:val="none" w:sz="0" w:space="0" w:color="auto"/>
              </w:divBdr>
            </w:div>
          </w:divsChild>
        </w:div>
        <w:div w:id="1201896905">
          <w:marLeft w:val="0"/>
          <w:marRight w:val="0"/>
          <w:marTop w:val="0"/>
          <w:marBottom w:val="0"/>
          <w:divBdr>
            <w:top w:val="none" w:sz="0" w:space="0" w:color="auto"/>
            <w:left w:val="none" w:sz="0" w:space="0" w:color="auto"/>
            <w:bottom w:val="none" w:sz="0" w:space="0" w:color="auto"/>
            <w:right w:val="none" w:sz="0" w:space="0" w:color="auto"/>
          </w:divBdr>
          <w:divsChild>
            <w:div w:id="171461286">
              <w:marLeft w:val="0"/>
              <w:marRight w:val="0"/>
              <w:marTop w:val="0"/>
              <w:marBottom w:val="0"/>
              <w:divBdr>
                <w:top w:val="none" w:sz="0" w:space="0" w:color="auto"/>
                <w:left w:val="none" w:sz="0" w:space="0" w:color="auto"/>
                <w:bottom w:val="none" w:sz="0" w:space="0" w:color="auto"/>
                <w:right w:val="none" w:sz="0" w:space="0" w:color="auto"/>
              </w:divBdr>
            </w:div>
            <w:div w:id="1367682152">
              <w:marLeft w:val="0"/>
              <w:marRight w:val="0"/>
              <w:marTop w:val="0"/>
              <w:marBottom w:val="0"/>
              <w:divBdr>
                <w:top w:val="none" w:sz="0" w:space="0" w:color="auto"/>
                <w:left w:val="none" w:sz="0" w:space="0" w:color="auto"/>
                <w:bottom w:val="none" w:sz="0" w:space="0" w:color="auto"/>
                <w:right w:val="none" w:sz="0" w:space="0" w:color="auto"/>
              </w:divBdr>
            </w:div>
            <w:div w:id="798694131">
              <w:marLeft w:val="0"/>
              <w:marRight w:val="0"/>
              <w:marTop w:val="0"/>
              <w:marBottom w:val="0"/>
              <w:divBdr>
                <w:top w:val="none" w:sz="0" w:space="0" w:color="auto"/>
                <w:left w:val="none" w:sz="0" w:space="0" w:color="auto"/>
                <w:bottom w:val="none" w:sz="0" w:space="0" w:color="auto"/>
                <w:right w:val="none" w:sz="0" w:space="0" w:color="auto"/>
              </w:divBdr>
            </w:div>
            <w:div w:id="1844321941">
              <w:marLeft w:val="0"/>
              <w:marRight w:val="0"/>
              <w:marTop w:val="0"/>
              <w:marBottom w:val="0"/>
              <w:divBdr>
                <w:top w:val="none" w:sz="0" w:space="0" w:color="auto"/>
                <w:left w:val="none" w:sz="0" w:space="0" w:color="auto"/>
                <w:bottom w:val="none" w:sz="0" w:space="0" w:color="auto"/>
                <w:right w:val="none" w:sz="0" w:space="0" w:color="auto"/>
              </w:divBdr>
            </w:div>
            <w:div w:id="1493375345">
              <w:marLeft w:val="0"/>
              <w:marRight w:val="0"/>
              <w:marTop w:val="0"/>
              <w:marBottom w:val="0"/>
              <w:divBdr>
                <w:top w:val="none" w:sz="0" w:space="0" w:color="auto"/>
                <w:left w:val="none" w:sz="0" w:space="0" w:color="auto"/>
                <w:bottom w:val="none" w:sz="0" w:space="0" w:color="auto"/>
                <w:right w:val="none" w:sz="0" w:space="0" w:color="auto"/>
              </w:divBdr>
            </w:div>
            <w:div w:id="18823954">
              <w:marLeft w:val="0"/>
              <w:marRight w:val="0"/>
              <w:marTop w:val="0"/>
              <w:marBottom w:val="0"/>
              <w:divBdr>
                <w:top w:val="none" w:sz="0" w:space="0" w:color="auto"/>
                <w:left w:val="none" w:sz="0" w:space="0" w:color="auto"/>
                <w:bottom w:val="none" w:sz="0" w:space="0" w:color="auto"/>
                <w:right w:val="none" w:sz="0" w:space="0" w:color="auto"/>
              </w:divBdr>
            </w:div>
          </w:divsChild>
        </w:div>
        <w:div w:id="1177110830">
          <w:marLeft w:val="0"/>
          <w:marRight w:val="0"/>
          <w:marTop w:val="0"/>
          <w:marBottom w:val="0"/>
          <w:divBdr>
            <w:top w:val="none" w:sz="0" w:space="0" w:color="auto"/>
            <w:left w:val="none" w:sz="0" w:space="0" w:color="auto"/>
            <w:bottom w:val="none" w:sz="0" w:space="0" w:color="auto"/>
            <w:right w:val="none" w:sz="0" w:space="0" w:color="auto"/>
          </w:divBdr>
          <w:divsChild>
            <w:div w:id="1754550879">
              <w:marLeft w:val="0"/>
              <w:marRight w:val="0"/>
              <w:marTop w:val="0"/>
              <w:marBottom w:val="0"/>
              <w:divBdr>
                <w:top w:val="none" w:sz="0" w:space="0" w:color="auto"/>
                <w:left w:val="none" w:sz="0" w:space="0" w:color="auto"/>
                <w:bottom w:val="none" w:sz="0" w:space="0" w:color="auto"/>
                <w:right w:val="none" w:sz="0" w:space="0" w:color="auto"/>
              </w:divBdr>
            </w:div>
            <w:div w:id="506481136">
              <w:marLeft w:val="0"/>
              <w:marRight w:val="0"/>
              <w:marTop w:val="0"/>
              <w:marBottom w:val="0"/>
              <w:divBdr>
                <w:top w:val="none" w:sz="0" w:space="0" w:color="auto"/>
                <w:left w:val="none" w:sz="0" w:space="0" w:color="auto"/>
                <w:bottom w:val="none" w:sz="0" w:space="0" w:color="auto"/>
                <w:right w:val="none" w:sz="0" w:space="0" w:color="auto"/>
              </w:divBdr>
            </w:div>
            <w:div w:id="353042736">
              <w:marLeft w:val="0"/>
              <w:marRight w:val="0"/>
              <w:marTop w:val="0"/>
              <w:marBottom w:val="0"/>
              <w:divBdr>
                <w:top w:val="none" w:sz="0" w:space="0" w:color="auto"/>
                <w:left w:val="none" w:sz="0" w:space="0" w:color="auto"/>
                <w:bottom w:val="none" w:sz="0" w:space="0" w:color="auto"/>
                <w:right w:val="none" w:sz="0" w:space="0" w:color="auto"/>
              </w:divBdr>
            </w:div>
            <w:div w:id="114447865">
              <w:marLeft w:val="0"/>
              <w:marRight w:val="0"/>
              <w:marTop w:val="0"/>
              <w:marBottom w:val="0"/>
              <w:divBdr>
                <w:top w:val="none" w:sz="0" w:space="0" w:color="auto"/>
                <w:left w:val="none" w:sz="0" w:space="0" w:color="auto"/>
                <w:bottom w:val="none" w:sz="0" w:space="0" w:color="auto"/>
                <w:right w:val="none" w:sz="0" w:space="0" w:color="auto"/>
              </w:divBdr>
            </w:div>
            <w:div w:id="1616936158">
              <w:marLeft w:val="0"/>
              <w:marRight w:val="0"/>
              <w:marTop w:val="0"/>
              <w:marBottom w:val="0"/>
              <w:divBdr>
                <w:top w:val="none" w:sz="0" w:space="0" w:color="auto"/>
                <w:left w:val="none" w:sz="0" w:space="0" w:color="auto"/>
                <w:bottom w:val="none" w:sz="0" w:space="0" w:color="auto"/>
                <w:right w:val="none" w:sz="0" w:space="0" w:color="auto"/>
              </w:divBdr>
            </w:div>
            <w:div w:id="2125997244">
              <w:marLeft w:val="0"/>
              <w:marRight w:val="0"/>
              <w:marTop w:val="0"/>
              <w:marBottom w:val="0"/>
              <w:divBdr>
                <w:top w:val="none" w:sz="0" w:space="0" w:color="auto"/>
                <w:left w:val="none" w:sz="0" w:space="0" w:color="auto"/>
                <w:bottom w:val="none" w:sz="0" w:space="0" w:color="auto"/>
                <w:right w:val="none" w:sz="0" w:space="0" w:color="auto"/>
              </w:divBdr>
            </w:div>
            <w:div w:id="1400329367">
              <w:marLeft w:val="0"/>
              <w:marRight w:val="0"/>
              <w:marTop w:val="0"/>
              <w:marBottom w:val="0"/>
              <w:divBdr>
                <w:top w:val="none" w:sz="0" w:space="0" w:color="auto"/>
                <w:left w:val="none" w:sz="0" w:space="0" w:color="auto"/>
                <w:bottom w:val="none" w:sz="0" w:space="0" w:color="auto"/>
                <w:right w:val="none" w:sz="0" w:space="0" w:color="auto"/>
              </w:divBdr>
            </w:div>
          </w:divsChild>
        </w:div>
        <w:div w:id="1101410205">
          <w:marLeft w:val="0"/>
          <w:marRight w:val="0"/>
          <w:marTop w:val="0"/>
          <w:marBottom w:val="0"/>
          <w:divBdr>
            <w:top w:val="none" w:sz="0" w:space="0" w:color="auto"/>
            <w:left w:val="none" w:sz="0" w:space="0" w:color="auto"/>
            <w:bottom w:val="none" w:sz="0" w:space="0" w:color="auto"/>
            <w:right w:val="none" w:sz="0" w:space="0" w:color="auto"/>
          </w:divBdr>
          <w:divsChild>
            <w:div w:id="124351637">
              <w:marLeft w:val="0"/>
              <w:marRight w:val="0"/>
              <w:marTop w:val="0"/>
              <w:marBottom w:val="0"/>
              <w:divBdr>
                <w:top w:val="none" w:sz="0" w:space="0" w:color="auto"/>
                <w:left w:val="none" w:sz="0" w:space="0" w:color="auto"/>
                <w:bottom w:val="none" w:sz="0" w:space="0" w:color="auto"/>
                <w:right w:val="none" w:sz="0" w:space="0" w:color="auto"/>
              </w:divBdr>
            </w:div>
            <w:div w:id="521751256">
              <w:marLeft w:val="0"/>
              <w:marRight w:val="0"/>
              <w:marTop w:val="0"/>
              <w:marBottom w:val="0"/>
              <w:divBdr>
                <w:top w:val="none" w:sz="0" w:space="0" w:color="auto"/>
                <w:left w:val="none" w:sz="0" w:space="0" w:color="auto"/>
                <w:bottom w:val="none" w:sz="0" w:space="0" w:color="auto"/>
                <w:right w:val="none" w:sz="0" w:space="0" w:color="auto"/>
              </w:divBdr>
            </w:div>
            <w:div w:id="1564290100">
              <w:marLeft w:val="0"/>
              <w:marRight w:val="0"/>
              <w:marTop w:val="0"/>
              <w:marBottom w:val="0"/>
              <w:divBdr>
                <w:top w:val="none" w:sz="0" w:space="0" w:color="auto"/>
                <w:left w:val="none" w:sz="0" w:space="0" w:color="auto"/>
                <w:bottom w:val="none" w:sz="0" w:space="0" w:color="auto"/>
                <w:right w:val="none" w:sz="0" w:space="0" w:color="auto"/>
              </w:divBdr>
            </w:div>
            <w:div w:id="1759331256">
              <w:marLeft w:val="0"/>
              <w:marRight w:val="0"/>
              <w:marTop w:val="0"/>
              <w:marBottom w:val="0"/>
              <w:divBdr>
                <w:top w:val="none" w:sz="0" w:space="0" w:color="auto"/>
                <w:left w:val="none" w:sz="0" w:space="0" w:color="auto"/>
                <w:bottom w:val="none" w:sz="0" w:space="0" w:color="auto"/>
                <w:right w:val="none" w:sz="0" w:space="0" w:color="auto"/>
              </w:divBdr>
            </w:div>
            <w:div w:id="1931963872">
              <w:marLeft w:val="0"/>
              <w:marRight w:val="0"/>
              <w:marTop w:val="0"/>
              <w:marBottom w:val="0"/>
              <w:divBdr>
                <w:top w:val="none" w:sz="0" w:space="0" w:color="auto"/>
                <w:left w:val="none" w:sz="0" w:space="0" w:color="auto"/>
                <w:bottom w:val="none" w:sz="0" w:space="0" w:color="auto"/>
                <w:right w:val="none" w:sz="0" w:space="0" w:color="auto"/>
              </w:divBdr>
            </w:div>
            <w:div w:id="1090397410">
              <w:marLeft w:val="0"/>
              <w:marRight w:val="0"/>
              <w:marTop w:val="0"/>
              <w:marBottom w:val="0"/>
              <w:divBdr>
                <w:top w:val="none" w:sz="0" w:space="0" w:color="auto"/>
                <w:left w:val="none" w:sz="0" w:space="0" w:color="auto"/>
                <w:bottom w:val="none" w:sz="0" w:space="0" w:color="auto"/>
                <w:right w:val="none" w:sz="0" w:space="0" w:color="auto"/>
              </w:divBdr>
            </w:div>
            <w:div w:id="779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294">
      <w:bodyDiv w:val="1"/>
      <w:marLeft w:val="0"/>
      <w:marRight w:val="0"/>
      <w:marTop w:val="0"/>
      <w:marBottom w:val="0"/>
      <w:divBdr>
        <w:top w:val="none" w:sz="0" w:space="0" w:color="auto"/>
        <w:left w:val="none" w:sz="0" w:space="0" w:color="auto"/>
        <w:bottom w:val="none" w:sz="0" w:space="0" w:color="auto"/>
        <w:right w:val="none" w:sz="0" w:space="0" w:color="auto"/>
      </w:divBdr>
    </w:div>
    <w:div w:id="19533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E982CB603FB409C5DFB25F145DD3B" ma:contentTypeVersion="13" ma:contentTypeDescription="Crée un document." ma:contentTypeScope="" ma:versionID="7af61592f60de115ad9881b4298390f3">
  <xsd:schema xmlns:xsd="http://www.w3.org/2001/XMLSchema" xmlns:xs="http://www.w3.org/2001/XMLSchema" xmlns:p="http://schemas.microsoft.com/office/2006/metadata/properties" xmlns:ns3="95b4867a-89a0-476e-9414-f947077398bd" xmlns:ns4="391b3426-528c-49b3-ba53-3a3e5fddf9fc" targetNamespace="http://schemas.microsoft.com/office/2006/metadata/properties" ma:root="true" ma:fieldsID="cdeeb868cf469d0c74a065ce4e3807cd" ns3:_="" ns4:_="">
    <xsd:import namespace="95b4867a-89a0-476e-9414-f947077398bd"/>
    <xsd:import namespace="391b3426-528c-49b3-ba53-3a3e5fddf9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867a-89a0-476e-9414-f947077398bd"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3426-528c-49b3-ba53-3a3e5fddf9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6D16C-0493-409D-8A2A-3BEEEFA9037F}">
  <ds:schemaRefs>
    <ds:schemaRef ds:uri="http://purl.org/dc/elements/1.1/"/>
    <ds:schemaRef ds:uri="http://schemas.microsoft.com/office/2006/metadata/properties"/>
    <ds:schemaRef ds:uri="http://schemas.microsoft.com/office/infopath/2007/PartnerControls"/>
    <ds:schemaRef ds:uri="http://purl.org/dc/terms/"/>
    <ds:schemaRef ds:uri="95b4867a-89a0-476e-9414-f947077398bd"/>
    <ds:schemaRef ds:uri="http://schemas.microsoft.com/office/2006/documentManagement/types"/>
    <ds:schemaRef ds:uri="http://schemas.openxmlformats.org/package/2006/metadata/core-properties"/>
    <ds:schemaRef ds:uri="391b3426-528c-49b3-ba53-3a3e5fddf9fc"/>
    <ds:schemaRef ds:uri="http://www.w3.org/XML/1998/namespace"/>
    <ds:schemaRef ds:uri="http://purl.org/dc/dcmitype/"/>
  </ds:schemaRefs>
</ds:datastoreItem>
</file>

<file path=customXml/itemProps2.xml><?xml version="1.0" encoding="utf-8"?>
<ds:datastoreItem xmlns:ds="http://schemas.openxmlformats.org/officeDocument/2006/customXml" ds:itemID="{ED0B1CB0-B028-40F4-9317-378A811C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867a-89a0-476e-9414-f947077398bd"/>
    <ds:schemaRef ds:uri="391b3426-528c-49b3-ba53-3a3e5fddf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DC4C3-B224-48B9-B2D0-B8101AD50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Marie-Josée</dc:creator>
  <cp:keywords/>
  <dc:description/>
  <cp:lastModifiedBy>Charron Catherine-1</cp:lastModifiedBy>
  <cp:revision>2</cp:revision>
  <dcterms:created xsi:type="dcterms:W3CDTF">2021-04-08T13:38:00Z</dcterms:created>
  <dcterms:modified xsi:type="dcterms:W3CDTF">2021-04-08T13:38:00Z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0x010100887E982CB603FB409C5DFB25F145DD3B</vt:lpwstr>
  </property>
</Properties>
</file>