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06" w:rsidRPr="00C25006" w:rsidRDefault="00C25006" w:rsidP="00A7393B">
      <w:pPr>
        <w:pStyle w:val="Sansinterligne"/>
        <w:jc w:val="center"/>
        <w:rPr>
          <w:rFonts w:ascii="Berlin Sans FB Demi" w:hAnsi="Berlin Sans FB Demi"/>
          <w:smallCaps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sz w:val="26"/>
          <w:szCs w:val="2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5756910</wp:posOffset>
                </wp:positionH>
                <wp:positionV relativeFrom="paragraph">
                  <wp:posOffset>-231333</wp:posOffset>
                </wp:positionV>
                <wp:extent cx="838200" cy="328295"/>
                <wp:effectExtent l="0" t="0" r="19050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006" w:rsidRDefault="004D56F0" w:rsidP="00C25006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3</w:t>
                            </w:r>
                            <w:r w:rsidR="00BF0A82">
                              <w:rPr>
                                <w:rFonts w:ascii="Berlin Sans FB Demi" w:hAnsi="Berlin Sans FB Demi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C25006" w:rsidRPr="00AF69DB">
                              <w:rPr>
                                <w:rFonts w:ascii="Berlin Sans FB Demi" w:hAnsi="Berlin Sans FB Demi" w:cs="Arial"/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3.3pt;margin-top:-18.2pt;width:66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" fillcolor="white [3201]" strokeweight=".5pt">
                <v:textbox>
                  <w:txbxContent>
                    <w:p w:rsidR="00C25006" w:rsidRDefault="004D56F0" w:rsidP="00C25006">
                      <w:pPr>
                        <w:jc w:val="center"/>
                      </w:pPr>
                      <w:r>
                        <w:rPr>
                          <w:rFonts w:ascii="Berlin Sans FB Demi" w:hAnsi="Berlin Sans FB Demi" w:cs="Arial"/>
                          <w:b/>
                          <w:bCs/>
                          <w:sz w:val="30"/>
                          <w:szCs w:val="30"/>
                          <w:lang w:val="fr-CA"/>
                        </w:rPr>
                        <w:t>3</w:t>
                      </w:r>
                      <w:r w:rsidR="00BF0A82">
                        <w:rPr>
                          <w:rFonts w:ascii="Berlin Sans FB Demi" w:hAnsi="Berlin Sans FB Demi" w:cs="Arial"/>
                          <w:b/>
                          <w:bCs/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="00C25006" w:rsidRPr="00AF69DB">
                        <w:rPr>
                          <w:rFonts w:ascii="Berlin Sans FB Demi" w:hAnsi="Berlin Sans FB Demi" w:cs="Arial"/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835" w:rsidRDefault="00AF69DB" w:rsidP="00A7393B">
      <w:pPr>
        <w:pStyle w:val="Sansinterligne"/>
        <w:jc w:val="center"/>
        <w:rPr>
          <w:rFonts w:ascii="Berlin Sans FB Demi" w:hAnsi="Berlin Sans FB Demi"/>
          <w:smallCaps/>
          <w:sz w:val="34"/>
          <w:szCs w:val="34"/>
          <w:lang w:val="fr-CA"/>
        </w:rPr>
      </w:pPr>
      <w:r w:rsidRPr="00432D5F">
        <w:rPr>
          <w:rFonts w:ascii="Berlin Sans FB Demi" w:hAnsi="Berlin Sans FB Demi"/>
          <w:smallCaps/>
          <w:sz w:val="34"/>
          <w:szCs w:val="34"/>
          <w:lang w:val="fr-CA"/>
        </w:rPr>
        <w:t>Raisonner à l’aide de concepts et de processus mathématiques (C2)</w:t>
      </w:r>
    </w:p>
    <w:p w:rsidR="00A7393B" w:rsidRPr="00A7393B" w:rsidRDefault="00A7393B" w:rsidP="00A7393B">
      <w:pPr>
        <w:pStyle w:val="Sansinterligne"/>
        <w:jc w:val="center"/>
        <w:rPr>
          <w:rFonts w:ascii="Berlin Sans FB Demi" w:hAnsi="Berlin Sans FB Demi"/>
          <w:smallCaps/>
          <w:sz w:val="34"/>
          <w:szCs w:val="34"/>
          <w:lang w:val="fr-CA"/>
        </w:rPr>
      </w:pPr>
    </w:p>
    <w:p w:rsidR="006B70C3" w:rsidRDefault="00925E10" w:rsidP="00925E10">
      <w:pPr>
        <w:spacing w:after="240" w:line="240" w:lineRule="auto"/>
        <w:ind w:right="-23"/>
        <w:jc w:val="center"/>
        <w:rPr>
          <w:rFonts w:ascii="Arial" w:hAnsi="Arial" w:cs="Arial"/>
          <w:b/>
          <w:bCs/>
          <w:sz w:val="26"/>
          <w:szCs w:val="26"/>
          <w:lang w:val="fr-CA"/>
        </w:rPr>
      </w:pPr>
      <w:r w:rsidRPr="00925E10">
        <w:rPr>
          <w:rFonts w:ascii="Arial" w:hAnsi="Arial" w:cs="Arial"/>
          <w:b/>
          <w:bCs/>
          <w:sz w:val="26"/>
          <w:szCs w:val="26"/>
          <w:lang w:val="fr-CA"/>
        </w:rPr>
        <w:t xml:space="preserve">Grille d’éléments observables </w:t>
      </w:r>
      <w:r w:rsidR="00EE25A7" w:rsidRPr="00925E10">
        <w:rPr>
          <w:rFonts w:ascii="Arial" w:hAnsi="Arial" w:cs="Arial"/>
          <w:b/>
          <w:bCs/>
          <w:sz w:val="26"/>
          <w:szCs w:val="26"/>
          <w:lang w:val="fr-CA"/>
        </w:rPr>
        <w:t>dans le</w:t>
      </w:r>
      <w:r w:rsidR="00EE25A7" w:rsidRPr="00925E10">
        <w:rPr>
          <w:rFonts w:ascii="Arial" w:hAnsi="Arial" w:cs="Arial"/>
          <w:b/>
          <w:bCs/>
          <w:spacing w:val="-2"/>
          <w:sz w:val="26"/>
          <w:szCs w:val="26"/>
          <w:lang w:val="fr-CA"/>
        </w:rPr>
        <w:t xml:space="preserve"> </w:t>
      </w:r>
      <w:r w:rsidR="00EE25A7" w:rsidRPr="00925E10">
        <w:rPr>
          <w:rFonts w:ascii="Arial" w:hAnsi="Arial" w:cs="Arial"/>
          <w:b/>
          <w:bCs/>
          <w:sz w:val="26"/>
          <w:szCs w:val="26"/>
          <w:lang w:val="fr-CA"/>
        </w:rPr>
        <w:t>contexte</w:t>
      </w:r>
      <w:r w:rsidR="00EE25A7" w:rsidRPr="00925E10">
        <w:rPr>
          <w:rFonts w:ascii="Arial" w:hAnsi="Arial" w:cs="Arial"/>
          <w:b/>
          <w:bCs/>
          <w:spacing w:val="-9"/>
          <w:sz w:val="26"/>
          <w:szCs w:val="26"/>
          <w:lang w:val="fr-CA"/>
        </w:rPr>
        <w:t xml:space="preserve"> </w:t>
      </w:r>
      <w:r w:rsidR="00EE25A7" w:rsidRPr="00925E10">
        <w:rPr>
          <w:rFonts w:ascii="Arial" w:hAnsi="Arial" w:cs="Arial"/>
          <w:b/>
          <w:bCs/>
          <w:sz w:val="26"/>
          <w:szCs w:val="26"/>
          <w:lang w:val="fr-CA"/>
        </w:rPr>
        <w:t>de la</w:t>
      </w:r>
      <w:r w:rsidR="00EE25A7" w:rsidRPr="00925E10">
        <w:rPr>
          <w:rFonts w:ascii="Arial" w:hAnsi="Arial" w:cs="Arial"/>
          <w:b/>
          <w:bCs/>
          <w:spacing w:val="-2"/>
          <w:sz w:val="26"/>
          <w:szCs w:val="26"/>
          <w:lang w:val="fr-CA"/>
        </w:rPr>
        <w:t xml:space="preserve"> </w:t>
      </w:r>
      <w:r w:rsidR="00AF69DB">
        <w:rPr>
          <w:rFonts w:ascii="Arial" w:hAnsi="Arial" w:cs="Arial"/>
          <w:b/>
          <w:bCs/>
          <w:sz w:val="26"/>
          <w:szCs w:val="26"/>
          <w:lang w:val="fr-CA"/>
        </w:rPr>
        <w:t>situation d’application</w:t>
      </w:r>
    </w:p>
    <w:p w:rsidR="00841755" w:rsidRPr="006B70C3" w:rsidRDefault="006B70C3" w:rsidP="00925E10">
      <w:pPr>
        <w:spacing w:after="240" w:line="240" w:lineRule="auto"/>
        <w:ind w:right="-23"/>
        <w:jc w:val="center"/>
        <w:rPr>
          <w:rFonts w:ascii="Arial" w:hAnsi="Arial" w:cs="Arial"/>
          <w:b/>
          <w:bCs/>
          <w:sz w:val="26"/>
          <w:szCs w:val="26"/>
          <w:u w:val="single"/>
          <w:lang w:val="fr-CA"/>
        </w:rPr>
      </w:pPr>
      <w:r>
        <w:rPr>
          <w:rFonts w:ascii="Arial" w:hAnsi="Arial" w:cs="Arial"/>
          <w:b/>
          <w:bCs/>
          <w:sz w:val="26"/>
          <w:szCs w:val="26"/>
          <w:lang w:val="fr-CA"/>
        </w:rPr>
        <w:t xml:space="preserve">Titre : </w:t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576"/>
        <w:gridCol w:w="2821"/>
        <w:gridCol w:w="7159"/>
      </w:tblGrid>
      <w:tr w:rsidR="0024554E" w:rsidRPr="00836CFF" w:rsidTr="00A7393B">
        <w:trPr>
          <w:jc w:val="center"/>
        </w:trPr>
        <w:tc>
          <w:tcPr>
            <w:tcW w:w="576" w:type="dxa"/>
            <w:vAlign w:val="center"/>
          </w:tcPr>
          <w:p w:rsidR="0024554E" w:rsidRPr="00836CFF" w:rsidRDefault="0024554E" w:rsidP="004B37EC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00836CFF"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Cr.</w:t>
            </w:r>
          </w:p>
        </w:tc>
        <w:tc>
          <w:tcPr>
            <w:tcW w:w="2821" w:type="dxa"/>
          </w:tcPr>
          <w:p w:rsidR="0024554E" w:rsidRPr="0024554E" w:rsidRDefault="0024554E" w:rsidP="004B37EC">
            <w:pPr>
              <w:autoSpaceDE w:val="0"/>
              <w:autoSpaceDN w:val="0"/>
              <w:adjustRightInd w:val="0"/>
              <w:spacing w:after="0" w:line="240" w:lineRule="auto"/>
              <w:ind w:left="464" w:right="446"/>
              <w:jc w:val="center"/>
              <w:rPr>
                <w:rFonts w:ascii="Arial" w:hAnsi="Arial" w:cs="Arial"/>
                <w:b/>
                <w:sz w:val="24"/>
                <w:szCs w:val="24"/>
                <w:lang w:val="fr-CA" w:eastAsia="fr-CA"/>
              </w:rPr>
            </w:pPr>
            <w:r w:rsidRPr="0024554E">
              <w:rPr>
                <w:rFonts w:ascii="Arial" w:hAnsi="Arial" w:cs="Arial"/>
                <w:b/>
                <w:sz w:val="24"/>
                <w:szCs w:val="24"/>
                <w:lang w:val="fr-CA" w:eastAsia="fr-CA"/>
              </w:rPr>
              <w:t>Indicateurs</w:t>
            </w:r>
          </w:p>
        </w:tc>
        <w:tc>
          <w:tcPr>
            <w:tcW w:w="7159" w:type="dxa"/>
          </w:tcPr>
          <w:p w:rsidR="0024554E" w:rsidRDefault="0024554E" w:rsidP="004B37EC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É</w:t>
            </w:r>
            <w:r w:rsidRPr="00836CFF"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léments</w:t>
            </w:r>
            <w:r w:rsidRPr="00836CFF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val="fr-CA" w:eastAsia="fr-CA"/>
              </w:rPr>
              <w:t xml:space="preserve"> </w:t>
            </w:r>
            <w:r w:rsidRPr="00836CF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 w:eastAsia="fr-CA"/>
              </w:rPr>
              <w:t>o</w:t>
            </w:r>
            <w:r w:rsidRPr="00836CFF"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bservables</w:t>
            </w:r>
          </w:p>
          <w:p w:rsidR="0024554E" w:rsidRPr="00836CFF" w:rsidRDefault="0024554E" w:rsidP="004B37EC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fr-CA" w:eastAsia="fr-CA"/>
              </w:rPr>
            </w:pPr>
          </w:p>
        </w:tc>
      </w:tr>
      <w:tr w:rsidR="0024554E" w:rsidRPr="00836CFF" w:rsidTr="00A7393B">
        <w:trPr>
          <w:cantSplit/>
          <w:trHeight w:val="2828"/>
          <w:jc w:val="center"/>
        </w:trPr>
        <w:tc>
          <w:tcPr>
            <w:tcW w:w="576" w:type="dxa"/>
            <w:textDirection w:val="btLr"/>
            <w:vAlign w:val="center"/>
          </w:tcPr>
          <w:p w:rsidR="0024554E" w:rsidRPr="009E0A8C" w:rsidRDefault="00AF69DB" w:rsidP="004B37EC">
            <w:pPr>
              <w:autoSpaceDE w:val="0"/>
              <w:autoSpaceDN w:val="0"/>
              <w:adjustRightInd w:val="0"/>
              <w:spacing w:before="29"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  <w:szCs w:val="16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>Analyse</w:t>
            </w:r>
            <w:r w:rsidR="0024554E" w:rsidRPr="009E0A8C"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 xml:space="preserve"> </w:t>
            </w:r>
          </w:p>
        </w:tc>
        <w:tc>
          <w:tcPr>
            <w:tcW w:w="2821" w:type="dxa"/>
          </w:tcPr>
          <w:p w:rsidR="0092030D" w:rsidRPr="00B73475" w:rsidRDefault="0092030D" w:rsidP="00386484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91359D" w:rsidP="0024554E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B73475">
              <w:rPr>
                <w:rFonts w:ascii="Arial" w:hAnsi="Arial" w:cs="Arial"/>
              </w:rPr>
              <w:t xml:space="preserve">Dégage les </w:t>
            </w:r>
            <w:r w:rsidR="00971B94">
              <w:rPr>
                <w:rFonts w:ascii="Arial" w:hAnsi="Arial" w:cs="Arial"/>
              </w:rPr>
              <w:t>éléments et les actions lui permettant de répondre aux exigences</w:t>
            </w:r>
            <w:r w:rsidR="000C6004" w:rsidRPr="00B73475">
              <w:rPr>
                <w:rFonts w:ascii="Arial" w:hAnsi="Arial" w:cs="Arial"/>
              </w:rPr>
              <w:t xml:space="preserve"> de</w:t>
            </w:r>
            <w:r w:rsidRPr="00B73475">
              <w:rPr>
                <w:rFonts w:ascii="Arial" w:hAnsi="Arial" w:cs="Arial"/>
              </w:rPr>
              <w:t xml:space="preserve"> la situation</w:t>
            </w:r>
            <w:r w:rsidR="0024554E" w:rsidRPr="00B73475">
              <w:rPr>
                <w:rFonts w:ascii="Arial" w:hAnsi="Arial" w:cs="Arial"/>
              </w:rPr>
              <w:t>.</w:t>
            </w:r>
          </w:p>
          <w:p w:rsidR="0024554E" w:rsidRPr="00B73475" w:rsidRDefault="000C6004" w:rsidP="00925E10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B73475">
              <w:rPr>
                <w:rFonts w:ascii="Arial" w:hAnsi="Arial" w:cs="Arial"/>
              </w:rPr>
              <w:t>Choisit les concepts et les processus appropriés à la situation.</w:t>
            </w:r>
          </w:p>
        </w:tc>
        <w:tc>
          <w:tcPr>
            <w:tcW w:w="7159" w:type="dxa"/>
          </w:tcPr>
          <w:p w:rsidR="0024554E" w:rsidRPr="00B73475" w:rsidRDefault="0024554E" w:rsidP="0024554E">
            <w:pPr>
              <w:autoSpaceDE w:val="0"/>
              <w:autoSpaceDN w:val="0"/>
              <w:adjustRightInd w:val="0"/>
              <w:spacing w:before="71" w:after="0"/>
              <w:ind w:right="123"/>
              <w:rPr>
                <w:rFonts w:ascii="Arial" w:hAnsi="Arial" w:cs="Arial"/>
                <w:lang w:val="fr-CA" w:eastAsia="fr-CA"/>
              </w:rPr>
            </w:pPr>
            <w:r w:rsidRPr="00B73475">
              <w:rPr>
                <w:rFonts w:ascii="Arial" w:hAnsi="Arial" w:cs="Arial"/>
                <w:lang w:val="fr-CA" w:eastAsia="fr-CA"/>
              </w:rPr>
              <w:t xml:space="preserve">L’élève comprend qu’il </w:t>
            </w:r>
            <w:proofErr w:type="gramStart"/>
            <w:r w:rsidRPr="00B73475">
              <w:rPr>
                <w:rFonts w:ascii="Arial" w:hAnsi="Arial" w:cs="Arial"/>
                <w:lang w:val="fr-CA" w:eastAsia="fr-CA"/>
              </w:rPr>
              <w:t>doit  _</w:t>
            </w:r>
            <w:proofErr w:type="gramEnd"/>
            <w:r w:rsidRPr="00B73475">
              <w:rPr>
                <w:rFonts w:ascii="Arial" w:hAnsi="Arial" w:cs="Arial"/>
                <w:lang w:val="fr-CA" w:eastAsia="fr-CA"/>
              </w:rPr>
              <w:t>__________________________</w:t>
            </w:r>
          </w:p>
          <w:p w:rsidR="0024554E" w:rsidRPr="00B73475" w:rsidRDefault="0024554E" w:rsidP="0024554E">
            <w:pPr>
              <w:autoSpaceDE w:val="0"/>
              <w:autoSpaceDN w:val="0"/>
              <w:adjustRightInd w:val="0"/>
              <w:spacing w:before="71" w:after="0"/>
              <w:ind w:right="123"/>
              <w:rPr>
                <w:rFonts w:ascii="Arial" w:hAnsi="Arial" w:cs="Arial"/>
              </w:rPr>
            </w:pPr>
            <w:proofErr w:type="gramStart"/>
            <w:r w:rsidRPr="00B73475">
              <w:rPr>
                <w:rFonts w:ascii="Arial" w:hAnsi="Arial" w:cs="Arial"/>
              </w:rPr>
              <w:t>en</w:t>
            </w:r>
            <w:proofErr w:type="gramEnd"/>
            <w:r w:rsidRPr="00B73475">
              <w:rPr>
                <w:rFonts w:ascii="Arial" w:hAnsi="Arial" w:cs="Arial"/>
              </w:rPr>
              <w:t xml:space="preserve"> tenant compte des éléments suivants :  </w:t>
            </w: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D64409" w:rsidRPr="00B73475" w:rsidRDefault="00D64409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BB5398" w:rsidRDefault="00BB5398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63C38" w:rsidRPr="00B73475" w:rsidRDefault="00A63C38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</w:tc>
      </w:tr>
      <w:tr w:rsidR="0024554E" w:rsidRPr="00836CFF" w:rsidTr="00A7393B">
        <w:trPr>
          <w:cantSplit/>
          <w:trHeight w:val="1970"/>
          <w:jc w:val="center"/>
        </w:trPr>
        <w:tc>
          <w:tcPr>
            <w:tcW w:w="576" w:type="dxa"/>
            <w:textDirection w:val="btLr"/>
            <w:vAlign w:val="center"/>
          </w:tcPr>
          <w:p w:rsidR="0024554E" w:rsidRPr="009E0A8C" w:rsidRDefault="00AF69DB" w:rsidP="004B37EC">
            <w:pPr>
              <w:autoSpaceDE w:val="0"/>
              <w:autoSpaceDN w:val="0"/>
              <w:adjustRightInd w:val="0"/>
              <w:spacing w:before="29"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  <w:szCs w:val="16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>Application</w:t>
            </w:r>
            <w:r w:rsidR="0024554E" w:rsidRPr="009E0A8C"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 xml:space="preserve"> </w:t>
            </w:r>
          </w:p>
        </w:tc>
        <w:tc>
          <w:tcPr>
            <w:tcW w:w="2821" w:type="dxa"/>
          </w:tcPr>
          <w:p w:rsidR="0024554E" w:rsidRPr="00B73475" w:rsidRDefault="0024554E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815B0C" w:rsidRPr="00B73475" w:rsidRDefault="00815B0C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815B0C" w:rsidRPr="00E61C2B" w:rsidRDefault="00815B0C" w:rsidP="00E61C2B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BB5398" w:rsidRPr="00B73475" w:rsidRDefault="00BB5398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24554E" w:rsidRPr="00B73475" w:rsidRDefault="00B73475" w:rsidP="0024554E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B73475">
              <w:rPr>
                <w:rFonts w:ascii="Arial" w:hAnsi="Arial" w:cs="Arial"/>
              </w:rPr>
              <w:t>Applique les concepts et processus requis.</w:t>
            </w: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7159" w:type="dxa"/>
          </w:tcPr>
          <w:p w:rsidR="0024554E" w:rsidRPr="00B73475" w:rsidRDefault="0024554E" w:rsidP="0024554E">
            <w:pPr>
              <w:tabs>
                <w:tab w:val="left" w:pos="2327"/>
              </w:tabs>
              <w:autoSpaceDE w:val="0"/>
              <w:autoSpaceDN w:val="0"/>
              <w:adjustRightInd w:val="0"/>
              <w:spacing w:before="29" w:after="0"/>
              <w:ind w:right="-20"/>
              <w:rPr>
                <w:rFonts w:ascii="Arial" w:hAnsi="Arial" w:cs="Arial"/>
                <w:lang w:val="fr-CA" w:eastAsia="fr-CA"/>
              </w:rPr>
            </w:pPr>
            <w:r w:rsidRPr="00B73475">
              <w:rPr>
                <w:rFonts w:ascii="Arial" w:hAnsi="Arial" w:cs="Arial"/>
                <w:lang w:val="fr-CA" w:eastAsia="fr-CA"/>
              </w:rPr>
              <w:t>L’élève détermin</w:t>
            </w:r>
            <w:r w:rsidR="00815B0C" w:rsidRPr="00B73475">
              <w:rPr>
                <w:rFonts w:ascii="Arial" w:hAnsi="Arial" w:cs="Arial"/>
                <w:lang w:val="fr-CA" w:eastAsia="fr-CA"/>
              </w:rPr>
              <w:t>e :</w:t>
            </w:r>
            <w:r w:rsidRPr="00B73475">
              <w:rPr>
                <w:rFonts w:ascii="Arial" w:hAnsi="Arial" w:cs="Arial"/>
                <w:lang w:val="fr-CA" w:eastAsia="fr-CA"/>
              </w:rPr>
              <w:t> </w:t>
            </w: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Pr="00B73475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Pr="00B73475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BB5398" w:rsidRDefault="00BB5398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E61C2B" w:rsidRPr="00B73475" w:rsidRDefault="00E61C2B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</w:tc>
      </w:tr>
      <w:tr w:rsidR="0024554E" w:rsidRPr="00836CFF" w:rsidTr="00A7393B">
        <w:trPr>
          <w:cantSplit/>
          <w:trHeight w:val="1232"/>
          <w:jc w:val="center"/>
        </w:trPr>
        <w:tc>
          <w:tcPr>
            <w:tcW w:w="576" w:type="dxa"/>
            <w:textDirection w:val="btLr"/>
            <w:vAlign w:val="center"/>
          </w:tcPr>
          <w:p w:rsidR="0024554E" w:rsidRPr="009E0A8C" w:rsidRDefault="00AF69DB" w:rsidP="004B37EC">
            <w:pPr>
              <w:autoSpaceDE w:val="0"/>
              <w:autoSpaceDN w:val="0"/>
              <w:adjustRightInd w:val="0"/>
              <w:spacing w:before="29"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  <w:szCs w:val="16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>Justification</w:t>
            </w:r>
          </w:p>
        </w:tc>
        <w:tc>
          <w:tcPr>
            <w:tcW w:w="2821" w:type="dxa"/>
          </w:tcPr>
          <w:p w:rsidR="0024554E" w:rsidRPr="00A7393B" w:rsidRDefault="00B73475" w:rsidP="00A7393B">
            <w:pPr>
              <w:pStyle w:val="Paragraphedeliste"/>
              <w:numPr>
                <w:ilvl w:val="0"/>
                <w:numId w:val="15"/>
              </w:numPr>
              <w:tabs>
                <w:tab w:val="left" w:pos="892"/>
              </w:tabs>
              <w:autoSpaceDE w:val="0"/>
              <w:autoSpaceDN w:val="0"/>
              <w:adjustRightInd w:val="0"/>
              <w:spacing w:before="17" w:after="60"/>
              <w:ind w:left="466" w:right="-23"/>
              <w:rPr>
                <w:rFonts w:ascii="Arial" w:hAnsi="Arial" w:cs="Arial"/>
              </w:rPr>
            </w:pPr>
            <w:r w:rsidRPr="00A7393B">
              <w:rPr>
                <w:rFonts w:ascii="Arial" w:hAnsi="Arial" w:cs="Arial"/>
              </w:rPr>
              <w:t>Laisse des traces de son raisonnement</w:t>
            </w:r>
            <w:r w:rsidR="0024554E" w:rsidRPr="00A7393B">
              <w:rPr>
                <w:rFonts w:ascii="Arial" w:hAnsi="Arial" w:cs="Arial"/>
              </w:rPr>
              <w:t>.</w:t>
            </w:r>
          </w:p>
          <w:p w:rsidR="00AA3FC7" w:rsidRPr="00B73475" w:rsidRDefault="00971B94" w:rsidP="00971B94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</w:t>
            </w:r>
            <w:r w:rsidR="00B73475" w:rsidRPr="00B73475">
              <w:rPr>
                <w:rFonts w:ascii="Arial" w:hAnsi="Arial" w:cs="Arial"/>
              </w:rPr>
              <w:t>, au besoin, des ar</w:t>
            </w:r>
            <w:r>
              <w:rPr>
                <w:rFonts w:ascii="Arial" w:hAnsi="Arial" w:cs="Arial"/>
              </w:rPr>
              <w:t xml:space="preserve">guments mathématiques rigoureux pour appuyer </w:t>
            </w:r>
            <w:r w:rsidRPr="00B73475">
              <w:rPr>
                <w:rFonts w:ascii="Arial" w:hAnsi="Arial" w:cs="Arial"/>
              </w:rPr>
              <w:t>ses actions, ses conclusions ou ses résultats</w:t>
            </w:r>
            <w:r w:rsidR="00FF33E9">
              <w:rPr>
                <w:rFonts w:ascii="Arial" w:hAnsi="Arial" w:cs="Arial"/>
              </w:rPr>
              <w:t xml:space="preserve"> </w:t>
            </w:r>
            <w:r w:rsidR="00E61C2B" w:rsidRPr="00C0556A">
              <w:rPr>
                <w:rFonts w:ascii="Arial" w:hAnsi="Arial" w:cs="Arial"/>
                <w:i/>
              </w:rPr>
              <w:t>(situation de validation).</w:t>
            </w:r>
          </w:p>
        </w:tc>
        <w:tc>
          <w:tcPr>
            <w:tcW w:w="7159" w:type="dxa"/>
          </w:tcPr>
          <w:p w:rsidR="0024554E" w:rsidRPr="00B73475" w:rsidRDefault="0024554E" w:rsidP="0024554E">
            <w:pPr>
              <w:tabs>
                <w:tab w:val="left" w:pos="800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lang w:val="fr-CA" w:eastAsia="fr-CA"/>
              </w:rPr>
            </w:pPr>
            <w:r w:rsidRPr="00B73475">
              <w:rPr>
                <w:rFonts w:ascii="Arial" w:hAnsi="Arial" w:cs="Arial"/>
                <w:lang w:val="fr-CA" w:eastAsia="fr-CA"/>
              </w:rPr>
              <w:t>L’élève</w:t>
            </w:r>
            <w:r w:rsidR="00815B0C" w:rsidRPr="00B73475">
              <w:rPr>
                <w:rFonts w:ascii="Arial" w:hAnsi="Arial" w:cs="Arial"/>
                <w:lang w:val="fr-CA" w:eastAsia="fr-CA"/>
              </w:rPr>
              <w:t xml:space="preserve"> : </w:t>
            </w: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BB5398" w:rsidRDefault="00BB5398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BB5398" w:rsidRDefault="00BB5398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BB5398" w:rsidRDefault="00BB5398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63C38" w:rsidRPr="00B73475" w:rsidRDefault="00A63C38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0B56B4" w:rsidRPr="00E61C2B" w:rsidRDefault="000B56B4" w:rsidP="00E61C2B"/>
    <w:sectPr w:rsidR="000B56B4" w:rsidRPr="00E61C2B" w:rsidSect="00A63C38">
      <w:footerReference w:type="default" r:id="rId10"/>
      <w:pgSz w:w="12240" w:h="15840"/>
      <w:pgMar w:top="851" w:right="1183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73" w:rsidRDefault="000B1373" w:rsidP="00EE25A7">
      <w:pPr>
        <w:spacing w:after="0" w:line="240" w:lineRule="auto"/>
      </w:pPr>
      <w:r>
        <w:separator/>
      </w:r>
    </w:p>
  </w:endnote>
  <w:endnote w:type="continuationSeparator" w:id="0">
    <w:p w:rsidR="000B1373" w:rsidRDefault="000B1373" w:rsidP="00EE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2B" w:rsidRDefault="00E61C2B" w:rsidP="00E61C2B">
    <w:pPr>
      <w:pStyle w:val="Pieddepage"/>
      <w:jc w:val="right"/>
    </w:pPr>
    <w:r>
      <w:t>Révision septembre 2018</w:t>
    </w:r>
  </w:p>
  <w:p w:rsidR="00E61C2B" w:rsidRDefault="00E61C2B">
    <w:pPr>
      <w:pStyle w:val="Pieddepage"/>
    </w:pPr>
  </w:p>
  <w:p w:rsidR="00E61C2B" w:rsidRDefault="00E61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73" w:rsidRDefault="000B1373" w:rsidP="00EE25A7">
      <w:pPr>
        <w:spacing w:after="0" w:line="240" w:lineRule="auto"/>
      </w:pPr>
      <w:r>
        <w:separator/>
      </w:r>
    </w:p>
  </w:footnote>
  <w:footnote w:type="continuationSeparator" w:id="0">
    <w:p w:rsidR="000B1373" w:rsidRDefault="000B1373" w:rsidP="00EE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8pt;height:148.4pt" o:bullet="t">
        <v:imagedata r:id="rId1" o:title="MCj03255660000[1]"/>
      </v:shape>
    </w:pict>
  </w:numPicBullet>
  <w:abstractNum w:abstractNumId="0" w15:restartNumberingAfterBreak="0">
    <w:nsid w:val="01554BB2"/>
    <w:multiLevelType w:val="hybridMultilevel"/>
    <w:tmpl w:val="6944E7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A75"/>
    <w:multiLevelType w:val="hybridMultilevel"/>
    <w:tmpl w:val="B2A02966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426360">
      <w:numFmt w:val="bullet"/>
      <w:lvlText w:val="•"/>
      <w:lvlJc w:val="left"/>
      <w:pPr>
        <w:ind w:left="1542" w:hanging="360"/>
      </w:pPr>
      <w:rPr>
        <w:rFonts w:ascii="Arial" w:eastAsia="Times New Roman" w:hAnsi="Arial" w:hint="default"/>
        <w:w w:val="131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9963389"/>
    <w:multiLevelType w:val="hybridMultilevel"/>
    <w:tmpl w:val="910CE83E"/>
    <w:lvl w:ilvl="0" w:tplc="0C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</w:rPr>
    </w:lvl>
    <w:lvl w:ilvl="2" w:tplc="0C0C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1ED347E1"/>
    <w:multiLevelType w:val="hybridMultilevel"/>
    <w:tmpl w:val="B4E0641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64B2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plc="0C0C0005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4" w15:restartNumberingAfterBreak="0">
    <w:nsid w:val="21724307"/>
    <w:multiLevelType w:val="hybridMultilevel"/>
    <w:tmpl w:val="4440CF9A"/>
    <w:lvl w:ilvl="0" w:tplc="764263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10D7"/>
    <w:multiLevelType w:val="hybridMultilevel"/>
    <w:tmpl w:val="529CC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6795"/>
    <w:multiLevelType w:val="hybridMultilevel"/>
    <w:tmpl w:val="50D43A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7645"/>
    <w:multiLevelType w:val="hybridMultilevel"/>
    <w:tmpl w:val="CE808F90"/>
    <w:lvl w:ilvl="0" w:tplc="F75AFC4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55F58"/>
    <w:multiLevelType w:val="hybridMultilevel"/>
    <w:tmpl w:val="09BCC6DA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40931"/>
    <w:multiLevelType w:val="hybridMultilevel"/>
    <w:tmpl w:val="91D8B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335F6"/>
    <w:multiLevelType w:val="hybridMultilevel"/>
    <w:tmpl w:val="C2EC7EA4"/>
    <w:lvl w:ilvl="0" w:tplc="0C0C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 w15:restartNumberingAfterBreak="0">
    <w:nsid w:val="68E43AF7"/>
    <w:multiLevelType w:val="hybridMultilevel"/>
    <w:tmpl w:val="A67692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A256D"/>
    <w:multiLevelType w:val="hybridMultilevel"/>
    <w:tmpl w:val="EBB8B850"/>
    <w:lvl w:ilvl="0" w:tplc="0C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544B3"/>
    <w:multiLevelType w:val="hybridMultilevel"/>
    <w:tmpl w:val="8D88261C"/>
    <w:lvl w:ilvl="0" w:tplc="764263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63280"/>
    <w:multiLevelType w:val="hybridMultilevel"/>
    <w:tmpl w:val="37AAC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00E0B"/>
    <w:rsid w:val="00024EAB"/>
    <w:rsid w:val="000605D3"/>
    <w:rsid w:val="00087856"/>
    <w:rsid w:val="00094529"/>
    <w:rsid w:val="000B1373"/>
    <w:rsid w:val="000B56B4"/>
    <w:rsid w:val="000C5B58"/>
    <w:rsid w:val="000C6004"/>
    <w:rsid w:val="000F78F3"/>
    <w:rsid w:val="00102835"/>
    <w:rsid w:val="00191798"/>
    <w:rsid w:val="002013EB"/>
    <w:rsid w:val="0024554E"/>
    <w:rsid w:val="0028318E"/>
    <w:rsid w:val="002D48A9"/>
    <w:rsid w:val="002F0084"/>
    <w:rsid w:val="0030251B"/>
    <w:rsid w:val="0032696A"/>
    <w:rsid w:val="00386484"/>
    <w:rsid w:val="003D0AE3"/>
    <w:rsid w:val="00412D90"/>
    <w:rsid w:val="004533D7"/>
    <w:rsid w:val="004B37EC"/>
    <w:rsid w:val="004C67BA"/>
    <w:rsid w:val="004D56F0"/>
    <w:rsid w:val="004E4D88"/>
    <w:rsid w:val="005063CC"/>
    <w:rsid w:val="005808F0"/>
    <w:rsid w:val="005914BA"/>
    <w:rsid w:val="005B0F9E"/>
    <w:rsid w:val="0064168E"/>
    <w:rsid w:val="006B70C3"/>
    <w:rsid w:val="006E5F71"/>
    <w:rsid w:val="00730906"/>
    <w:rsid w:val="00772360"/>
    <w:rsid w:val="007738C3"/>
    <w:rsid w:val="00790082"/>
    <w:rsid w:val="007F64ED"/>
    <w:rsid w:val="00815B0C"/>
    <w:rsid w:val="00841755"/>
    <w:rsid w:val="00856684"/>
    <w:rsid w:val="00862426"/>
    <w:rsid w:val="00871B07"/>
    <w:rsid w:val="008A5ECA"/>
    <w:rsid w:val="0091359D"/>
    <w:rsid w:val="0092030D"/>
    <w:rsid w:val="00925E10"/>
    <w:rsid w:val="00971B94"/>
    <w:rsid w:val="009926E2"/>
    <w:rsid w:val="009A20F9"/>
    <w:rsid w:val="009A476A"/>
    <w:rsid w:val="009E0A8C"/>
    <w:rsid w:val="00A24AF0"/>
    <w:rsid w:val="00A63C38"/>
    <w:rsid w:val="00A7393B"/>
    <w:rsid w:val="00AA3FC7"/>
    <w:rsid w:val="00AF668C"/>
    <w:rsid w:val="00AF69DB"/>
    <w:rsid w:val="00B02E45"/>
    <w:rsid w:val="00B320DE"/>
    <w:rsid w:val="00B54FF8"/>
    <w:rsid w:val="00B66CF1"/>
    <w:rsid w:val="00B73475"/>
    <w:rsid w:val="00B82E28"/>
    <w:rsid w:val="00B83B69"/>
    <w:rsid w:val="00BA71EF"/>
    <w:rsid w:val="00BB5398"/>
    <w:rsid w:val="00BD61D9"/>
    <w:rsid w:val="00BF0A82"/>
    <w:rsid w:val="00C2179C"/>
    <w:rsid w:val="00C25006"/>
    <w:rsid w:val="00CD261D"/>
    <w:rsid w:val="00CD2A26"/>
    <w:rsid w:val="00CF64F8"/>
    <w:rsid w:val="00D54335"/>
    <w:rsid w:val="00D64409"/>
    <w:rsid w:val="00DA1B76"/>
    <w:rsid w:val="00E07FFB"/>
    <w:rsid w:val="00E358D0"/>
    <w:rsid w:val="00E61C2B"/>
    <w:rsid w:val="00E67F8D"/>
    <w:rsid w:val="00E75460"/>
    <w:rsid w:val="00EA471D"/>
    <w:rsid w:val="00EE25A7"/>
    <w:rsid w:val="00EF496A"/>
    <w:rsid w:val="00F0019A"/>
    <w:rsid w:val="00F33990"/>
    <w:rsid w:val="00F53300"/>
    <w:rsid w:val="00F92DEE"/>
    <w:rsid w:val="00FA09AB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29D62"/>
  <w15:docId w15:val="{6A4BBA12-0140-4BDA-80C8-9B6D4880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7"/>
    <w:pPr>
      <w:widowControl w:val="0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EE25A7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EE25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2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5A7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2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5A7"/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EF496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A26"/>
    <w:rPr>
      <w:rFonts w:ascii="Tahoma" w:eastAsia="Calibri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CD261D"/>
    <w:pPr>
      <w:widowControl w:val="0"/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6499F8BCB3146A4F61451C7D42D08" ma:contentTypeVersion="0" ma:contentTypeDescription="Crée un document." ma:contentTypeScope="" ma:versionID="e2ddf75bc3e6f99578860d8e945fec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883d0f3030e52908f9a4448a35c0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40357-1A22-4DBA-BED0-D6708B591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3AEF2-06E1-45C6-9199-1998ADE7F4A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AD0454-20D5-424F-B59A-2AA8B5673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Roy-Rivest Katherine</cp:lastModifiedBy>
  <cp:revision>7</cp:revision>
  <cp:lastPrinted>2014-09-18T14:53:00Z</cp:lastPrinted>
  <dcterms:created xsi:type="dcterms:W3CDTF">2018-09-04T13:30:00Z</dcterms:created>
  <dcterms:modified xsi:type="dcterms:W3CDTF">2018-09-14T19:01:00Z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0x0101005B66499F8BCB3146A4F61451C7D42D08</vt:lpwstr>
  </property>
</Properties>
</file>